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152" w:rsidRPr="003C1DA6" w:rsidRDefault="006E6152" w:rsidP="006E6152">
      <w:pPr>
        <w:jc w:val="center"/>
        <w:rPr>
          <w:rFonts w:ascii="Arial" w:hAnsi="Arial" w:cs="Arial"/>
          <w:b/>
          <w:color w:val="C0504D" w:themeColor="accent2"/>
        </w:rPr>
      </w:pPr>
      <w:r w:rsidRPr="003C1DA6">
        <w:rPr>
          <w:rFonts w:ascii="Arial" w:hAnsi="Arial" w:cs="Arial"/>
          <w:b/>
          <w:color w:val="C0504D" w:themeColor="accent2"/>
        </w:rPr>
        <w:t>UNIDADES DE LONGITUD Y CONVERSIONES</w:t>
      </w:r>
    </w:p>
    <w:p w:rsidR="006E6152" w:rsidRPr="0005377E" w:rsidRDefault="006E6152" w:rsidP="006E6152">
      <w:pPr>
        <w:pStyle w:val="NormalWeb"/>
        <w:jc w:val="both"/>
        <w:rPr>
          <w:rFonts w:ascii="Arial" w:hAnsi="Arial" w:cs="Arial"/>
          <w:sz w:val="22"/>
          <w:szCs w:val="22"/>
          <w:lang w:val="es-ES"/>
        </w:rPr>
      </w:pPr>
      <w:r w:rsidRPr="0005377E">
        <w:rPr>
          <w:rFonts w:ascii="Arial" w:hAnsi="Arial" w:cs="Arial"/>
          <w:sz w:val="22"/>
          <w:szCs w:val="22"/>
          <w:lang w:val="es-ES"/>
        </w:rPr>
        <w:t xml:space="preserve">La </w:t>
      </w:r>
      <w:r w:rsidRPr="0005377E">
        <w:rPr>
          <w:rFonts w:ascii="Arial" w:hAnsi="Arial" w:cs="Arial"/>
          <w:b/>
          <w:bCs/>
          <w:sz w:val="22"/>
          <w:szCs w:val="22"/>
          <w:lang w:val="es-ES"/>
        </w:rPr>
        <w:t>longitud</w:t>
      </w:r>
      <w:r w:rsidRPr="0005377E">
        <w:rPr>
          <w:rFonts w:ascii="Arial" w:hAnsi="Arial" w:cs="Arial"/>
          <w:b/>
          <w:sz w:val="22"/>
          <w:szCs w:val="22"/>
          <w:lang w:val="es-ES"/>
        </w:rPr>
        <w:t xml:space="preserve"> (L) </w:t>
      </w:r>
      <w:r w:rsidRPr="0005377E">
        <w:rPr>
          <w:rFonts w:ascii="Arial" w:hAnsi="Arial" w:cs="Arial"/>
          <w:sz w:val="22"/>
          <w:szCs w:val="22"/>
          <w:lang w:val="es-ES"/>
        </w:rPr>
        <w:t xml:space="preserve">es una de las </w:t>
      </w:r>
      <w:hyperlink r:id="rId5" w:tooltip="Magnitud física" w:history="1">
        <w:r w:rsidRPr="0005377E">
          <w:rPr>
            <w:rStyle w:val="Hipervnculo"/>
            <w:rFonts w:ascii="Arial" w:hAnsi="Arial" w:cs="Arial"/>
            <w:color w:val="auto"/>
            <w:sz w:val="22"/>
            <w:szCs w:val="22"/>
            <w:u w:val="none"/>
            <w:lang w:val="es-ES"/>
          </w:rPr>
          <w:t>magnitudes físicas</w:t>
        </w:r>
      </w:hyperlink>
      <w:r w:rsidRPr="0005377E">
        <w:rPr>
          <w:rFonts w:ascii="Arial" w:hAnsi="Arial" w:cs="Arial"/>
          <w:sz w:val="22"/>
          <w:szCs w:val="22"/>
          <w:lang w:val="es-ES"/>
        </w:rPr>
        <w:t xml:space="preserve"> fundamentales, en tanto que no puede ser definida en términos de otras magnitudes que se pueden medir. En muchos sistemas de medida, la longitud es una unidad fundamental, de la cual derivan otras.</w:t>
      </w:r>
    </w:p>
    <w:p w:rsidR="006E6152" w:rsidRPr="0005377E" w:rsidRDefault="006E6152" w:rsidP="006E6152">
      <w:pPr>
        <w:pStyle w:val="NormalWeb"/>
        <w:jc w:val="both"/>
        <w:rPr>
          <w:rFonts w:ascii="Arial" w:hAnsi="Arial" w:cs="Arial"/>
          <w:sz w:val="22"/>
          <w:szCs w:val="22"/>
          <w:lang w:val="es-ES"/>
        </w:rPr>
      </w:pPr>
      <w:r w:rsidRPr="0005377E">
        <w:rPr>
          <w:rFonts w:ascii="Arial" w:hAnsi="Arial" w:cs="Arial"/>
          <w:sz w:val="22"/>
          <w:szCs w:val="22"/>
          <w:lang w:val="es-ES"/>
        </w:rPr>
        <w:t xml:space="preserve">La longitud es una medida de una dimensión (lineal; ejemplo: m), mientras que el </w:t>
      </w:r>
      <w:hyperlink r:id="rId6" w:tooltip="Área" w:history="1">
        <w:r w:rsidRPr="0005377E">
          <w:rPr>
            <w:rStyle w:val="Hipervnculo"/>
            <w:rFonts w:ascii="Arial" w:hAnsi="Arial" w:cs="Arial"/>
            <w:color w:val="auto"/>
            <w:sz w:val="22"/>
            <w:szCs w:val="22"/>
            <w:u w:val="none"/>
            <w:lang w:val="es-ES"/>
          </w:rPr>
          <w:t>área</w:t>
        </w:r>
      </w:hyperlink>
      <w:r w:rsidRPr="0005377E">
        <w:rPr>
          <w:rFonts w:ascii="Arial" w:hAnsi="Arial" w:cs="Arial"/>
          <w:sz w:val="22"/>
          <w:szCs w:val="22"/>
          <w:lang w:val="es-ES"/>
        </w:rPr>
        <w:t xml:space="preserve"> es una medida de dos dimensiones (al cuadrado; ejemplo: m²), y el </w:t>
      </w:r>
      <w:hyperlink r:id="rId7" w:tooltip="Volumen" w:history="1">
        <w:r w:rsidRPr="0005377E">
          <w:rPr>
            <w:rStyle w:val="Hipervnculo"/>
            <w:rFonts w:ascii="Arial" w:hAnsi="Arial" w:cs="Arial"/>
            <w:color w:val="auto"/>
            <w:sz w:val="22"/>
            <w:szCs w:val="22"/>
            <w:u w:val="none"/>
            <w:lang w:val="es-ES"/>
          </w:rPr>
          <w:t>volumen</w:t>
        </w:r>
      </w:hyperlink>
      <w:r w:rsidRPr="0005377E">
        <w:rPr>
          <w:rFonts w:ascii="Arial" w:hAnsi="Arial" w:cs="Arial"/>
          <w:sz w:val="22"/>
          <w:szCs w:val="22"/>
          <w:lang w:val="es-ES"/>
        </w:rPr>
        <w:t xml:space="preserve"> es una medida de tres dimensiones (cúbica; ejemplo: m³).</w:t>
      </w:r>
    </w:p>
    <w:p w:rsidR="006E6152" w:rsidRPr="0005377E" w:rsidRDefault="006E6152" w:rsidP="006E6152">
      <w:pPr>
        <w:pStyle w:val="NormalWeb"/>
        <w:jc w:val="both"/>
        <w:rPr>
          <w:rFonts w:ascii="Arial" w:hAnsi="Arial" w:cs="Arial"/>
          <w:sz w:val="22"/>
          <w:szCs w:val="22"/>
          <w:lang w:val="es-ES"/>
        </w:rPr>
      </w:pPr>
      <w:r w:rsidRPr="0005377E">
        <w:rPr>
          <w:rFonts w:ascii="Arial" w:hAnsi="Arial" w:cs="Arial"/>
          <w:sz w:val="22"/>
          <w:szCs w:val="22"/>
          <w:lang w:val="es-ES"/>
        </w:rPr>
        <w:t xml:space="preserve">Existen diferentes </w:t>
      </w:r>
      <w:hyperlink r:id="rId8" w:tooltip="Unidad de medida" w:history="1">
        <w:r w:rsidRPr="0005377E">
          <w:rPr>
            <w:rStyle w:val="Hipervnculo"/>
            <w:rFonts w:ascii="Arial" w:hAnsi="Arial" w:cs="Arial"/>
            <w:color w:val="auto"/>
            <w:sz w:val="22"/>
            <w:szCs w:val="22"/>
            <w:u w:val="none"/>
            <w:lang w:val="es-ES"/>
          </w:rPr>
          <w:t>unidades de medida</w:t>
        </w:r>
      </w:hyperlink>
      <w:r w:rsidRPr="0005377E">
        <w:rPr>
          <w:rFonts w:ascii="Arial" w:hAnsi="Arial" w:cs="Arial"/>
          <w:sz w:val="22"/>
          <w:szCs w:val="22"/>
          <w:lang w:val="es-ES"/>
        </w:rPr>
        <w:t xml:space="preserve"> que son utilizadas para medir la longitud, y otras que lo fueron en el pasado. Las unidades de medida se pueden basar en la longitud de diferentes partes del cuerpo humano, en la distancia recorrida en número de pasos, en la distancia entre puntos de referencia o puntos conocidos de la Tierra, o arbitrariamente en la longitud de un determinado objeto.</w:t>
      </w:r>
    </w:p>
    <w:p w:rsidR="006E6152" w:rsidRPr="0005377E" w:rsidRDefault="006E6152" w:rsidP="006E6152">
      <w:pPr>
        <w:pStyle w:val="NormalWeb"/>
        <w:jc w:val="both"/>
        <w:rPr>
          <w:rFonts w:ascii="Arial" w:hAnsi="Arial" w:cs="Arial"/>
          <w:sz w:val="22"/>
          <w:szCs w:val="22"/>
          <w:lang w:val="es-ES"/>
        </w:rPr>
      </w:pPr>
      <w:r w:rsidRPr="0005377E">
        <w:rPr>
          <w:rFonts w:ascii="Arial" w:hAnsi="Arial" w:cs="Arial"/>
          <w:sz w:val="22"/>
          <w:szCs w:val="22"/>
          <w:lang w:val="es-ES"/>
        </w:rPr>
        <w:t xml:space="preserve">En el </w:t>
      </w:r>
      <w:hyperlink r:id="rId9" w:tooltip="Sistema Internacional de Unidades" w:history="1">
        <w:r w:rsidRPr="0005377E">
          <w:rPr>
            <w:rStyle w:val="Hipervnculo"/>
            <w:rFonts w:ascii="Arial" w:hAnsi="Arial" w:cs="Arial"/>
            <w:color w:val="auto"/>
            <w:sz w:val="22"/>
            <w:szCs w:val="22"/>
            <w:u w:val="none"/>
            <w:lang w:val="es-ES"/>
          </w:rPr>
          <w:t>Sistema Internacional</w:t>
        </w:r>
      </w:hyperlink>
      <w:r w:rsidRPr="0005377E">
        <w:rPr>
          <w:rFonts w:ascii="Arial" w:hAnsi="Arial" w:cs="Arial"/>
          <w:sz w:val="22"/>
          <w:szCs w:val="22"/>
          <w:lang w:val="es-ES"/>
        </w:rPr>
        <w:t xml:space="preserve"> (SI), la unidad básica de longitud es el </w:t>
      </w:r>
      <w:hyperlink r:id="rId10" w:tooltip="Metro" w:history="1">
        <w:r w:rsidRPr="0005377E">
          <w:rPr>
            <w:rStyle w:val="Hipervnculo"/>
            <w:rFonts w:ascii="Arial" w:hAnsi="Arial" w:cs="Arial"/>
            <w:color w:val="auto"/>
            <w:sz w:val="22"/>
            <w:szCs w:val="22"/>
            <w:lang w:val="es-ES"/>
          </w:rPr>
          <w:t>metro</w:t>
        </w:r>
      </w:hyperlink>
      <w:r w:rsidRPr="0005377E">
        <w:rPr>
          <w:rFonts w:ascii="Arial" w:hAnsi="Arial" w:cs="Arial"/>
          <w:sz w:val="22"/>
          <w:szCs w:val="22"/>
          <w:lang w:val="es-ES"/>
        </w:rPr>
        <w:t xml:space="preserve">. El </w:t>
      </w:r>
      <w:r w:rsidRPr="0005377E">
        <w:rPr>
          <w:rFonts w:ascii="Arial" w:hAnsi="Arial" w:cs="Arial"/>
          <w:iCs/>
          <w:sz w:val="22"/>
          <w:szCs w:val="22"/>
          <w:lang w:val="es-ES"/>
        </w:rPr>
        <w:t>centímetro</w:t>
      </w:r>
      <w:r w:rsidRPr="0005377E">
        <w:rPr>
          <w:rFonts w:ascii="Arial" w:hAnsi="Arial" w:cs="Arial"/>
          <w:sz w:val="22"/>
          <w:szCs w:val="22"/>
          <w:lang w:val="es-ES"/>
        </w:rPr>
        <w:t xml:space="preserve"> y el </w:t>
      </w:r>
      <w:r w:rsidRPr="0005377E">
        <w:rPr>
          <w:rFonts w:ascii="Arial" w:hAnsi="Arial" w:cs="Arial"/>
          <w:iCs/>
          <w:sz w:val="22"/>
          <w:szCs w:val="22"/>
          <w:lang w:val="es-ES"/>
        </w:rPr>
        <w:t>kilómetro</w:t>
      </w:r>
      <w:r w:rsidRPr="0005377E">
        <w:rPr>
          <w:rFonts w:ascii="Arial" w:hAnsi="Arial" w:cs="Arial"/>
          <w:sz w:val="22"/>
          <w:szCs w:val="22"/>
          <w:lang w:val="es-ES"/>
        </w:rPr>
        <w:t xml:space="preserve"> derivan del metro, y son unidades utilizadas habitualmente.</w:t>
      </w:r>
    </w:p>
    <w:p w:rsidR="006E6152" w:rsidRPr="0005377E" w:rsidRDefault="006E6152" w:rsidP="006E6152">
      <w:pPr>
        <w:pStyle w:val="NormalWeb"/>
        <w:jc w:val="both"/>
        <w:rPr>
          <w:rFonts w:ascii="Arial" w:hAnsi="Arial" w:cs="Arial"/>
          <w:sz w:val="22"/>
          <w:szCs w:val="22"/>
          <w:lang w:val="es-ES"/>
        </w:rPr>
      </w:pPr>
      <w:r w:rsidRPr="0005377E">
        <w:rPr>
          <w:rFonts w:ascii="Arial" w:hAnsi="Arial" w:cs="Arial"/>
          <w:sz w:val="22"/>
          <w:szCs w:val="22"/>
          <w:lang w:val="es-ES"/>
        </w:rPr>
        <w:t>Las unidades que se utilizan para expresar distancias en la inmensidad del espacio (</w:t>
      </w:r>
      <w:hyperlink r:id="rId11" w:tooltip="Astronomía" w:history="1">
        <w:r w:rsidRPr="0005377E">
          <w:rPr>
            <w:rStyle w:val="Hipervnculo"/>
            <w:rFonts w:ascii="Arial" w:hAnsi="Arial" w:cs="Arial"/>
            <w:color w:val="auto"/>
            <w:sz w:val="22"/>
            <w:szCs w:val="22"/>
            <w:u w:val="none"/>
            <w:lang w:val="es-ES"/>
          </w:rPr>
          <w:t>astronomía</w:t>
        </w:r>
      </w:hyperlink>
      <w:r w:rsidRPr="0005377E">
        <w:rPr>
          <w:rFonts w:ascii="Arial" w:hAnsi="Arial" w:cs="Arial"/>
          <w:sz w:val="22"/>
          <w:szCs w:val="22"/>
          <w:lang w:val="es-ES"/>
        </w:rPr>
        <w:t xml:space="preserve">) son mucho más grandes que las que se utilizan habitualmente en la Tierra, y son (entre otros): la </w:t>
      </w:r>
      <w:hyperlink r:id="rId12" w:tooltip="Unidad astronómica" w:history="1">
        <w:r w:rsidRPr="0005377E">
          <w:rPr>
            <w:rStyle w:val="Hipervnculo"/>
            <w:rFonts w:ascii="Arial" w:hAnsi="Arial" w:cs="Arial"/>
            <w:color w:val="auto"/>
            <w:sz w:val="22"/>
            <w:szCs w:val="22"/>
            <w:lang w:val="es-ES"/>
          </w:rPr>
          <w:t>unidad astronómica</w:t>
        </w:r>
      </w:hyperlink>
      <w:r w:rsidRPr="0005377E">
        <w:rPr>
          <w:rFonts w:ascii="Arial" w:hAnsi="Arial" w:cs="Arial"/>
          <w:sz w:val="22"/>
          <w:szCs w:val="22"/>
          <w:lang w:val="es-ES"/>
        </w:rPr>
        <w:t xml:space="preserve">, el </w:t>
      </w:r>
      <w:hyperlink r:id="rId13" w:tooltip="Año luz" w:history="1">
        <w:r w:rsidRPr="0005377E">
          <w:rPr>
            <w:rStyle w:val="Hipervnculo"/>
            <w:rFonts w:ascii="Arial" w:hAnsi="Arial" w:cs="Arial"/>
            <w:color w:val="auto"/>
            <w:sz w:val="22"/>
            <w:szCs w:val="22"/>
            <w:lang w:val="es-ES"/>
          </w:rPr>
          <w:t>año luz</w:t>
        </w:r>
      </w:hyperlink>
      <w:r w:rsidRPr="0005377E">
        <w:rPr>
          <w:rFonts w:ascii="Arial" w:hAnsi="Arial" w:cs="Arial"/>
          <w:sz w:val="22"/>
          <w:szCs w:val="22"/>
          <w:lang w:val="es-ES"/>
        </w:rPr>
        <w:t xml:space="preserve"> o el </w:t>
      </w:r>
      <w:hyperlink r:id="rId14" w:tooltip="Pársec" w:history="1">
        <w:r w:rsidRPr="0005377E">
          <w:rPr>
            <w:rStyle w:val="Hipervnculo"/>
            <w:rFonts w:ascii="Arial" w:hAnsi="Arial" w:cs="Arial"/>
            <w:color w:val="auto"/>
            <w:sz w:val="22"/>
            <w:szCs w:val="22"/>
            <w:lang w:val="es-ES"/>
          </w:rPr>
          <w:t>pársec</w:t>
        </w:r>
      </w:hyperlink>
      <w:r w:rsidRPr="0005377E">
        <w:rPr>
          <w:rFonts w:ascii="Arial" w:hAnsi="Arial" w:cs="Arial"/>
          <w:sz w:val="22"/>
          <w:szCs w:val="22"/>
          <w:lang w:val="es-ES"/>
        </w:rPr>
        <w:t>.</w:t>
      </w:r>
    </w:p>
    <w:p w:rsidR="006E6152" w:rsidRPr="0005377E" w:rsidRDefault="006E6152" w:rsidP="006E6152">
      <w:pPr>
        <w:pStyle w:val="NormalWeb"/>
        <w:jc w:val="both"/>
        <w:rPr>
          <w:rFonts w:ascii="Arial" w:hAnsi="Arial" w:cs="Arial"/>
          <w:sz w:val="22"/>
          <w:szCs w:val="22"/>
          <w:lang w:val="es-ES"/>
        </w:rPr>
      </w:pPr>
      <w:r w:rsidRPr="0005377E">
        <w:rPr>
          <w:rFonts w:ascii="Arial" w:hAnsi="Arial" w:cs="Arial"/>
          <w:sz w:val="22"/>
          <w:szCs w:val="22"/>
          <w:lang w:val="es-ES"/>
        </w:rPr>
        <w:t xml:space="preserve">Por otra parte, las unidades que se utilizan para medir distancias muy pequeñas, como en el campo de la </w:t>
      </w:r>
      <w:hyperlink r:id="rId15" w:tooltip="Química" w:history="1">
        <w:r w:rsidRPr="0005377E">
          <w:rPr>
            <w:rStyle w:val="Hipervnculo"/>
            <w:rFonts w:ascii="Arial" w:hAnsi="Arial" w:cs="Arial"/>
            <w:color w:val="auto"/>
            <w:sz w:val="22"/>
            <w:szCs w:val="22"/>
            <w:u w:val="none"/>
            <w:lang w:val="es-ES"/>
          </w:rPr>
          <w:t>química</w:t>
        </w:r>
      </w:hyperlink>
      <w:r w:rsidRPr="0005377E">
        <w:rPr>
          <w:rFonts w:ascii="Arial" w:hAnsi="Arial" w:cs="Arial"/>
          <w:sz w:val="22"/>
          <w:szCs w:val="22"/>
          <w:lang w:val="es-ES"/>
        </w:rPr>
        <w:t xml:space="preserve"> o el </w:t>
      </w:r>
      <w:hyperlink r:id="rId16" w:tooltip="Átomo" w:history="1">
        <w:r w:rsidRPr="0005377E">
          <w:rPr>
            <w:rStyle w:val="Hipervnculo"/>
            <w:rFonts w:ascii="Arial" w:hAnsi="Arial" w:cs="Arial"/>
            <w:color w:val="auto"/>
            <w:sz w:val="22"/>
            <w:szCs w:val="22"/>
            <w:u w:val="none"/>
            <w:lang w:val="es-ES"/>
          </w:rPr>
          <w:t>átomo</w:t>
        </w:r>
      </w:hyperlink>
      <w:r w:rsidRPr="0005377E">
        <w:rPr>
          <w:rFonts w:ascii="Arial" w:hAnsi="Arial" w:cs="Arial"/>
          <w:sz w:val="22"/>
          <w:szCs w:val="22"/>
          <w:lang w:val="es-ES"/>
        </w:rPr>
        <w:t xml:space="preserve">, se incluyen el </w:t>
      </w:r>
      <w:r w:rsidRPr="0005377E">
        <w:rPr>
          <w:rFonts w:ascii="Arial" w:hAnsi="Arial" w:cs="Arial"/>
          <w:i/>
          <w:iCs/>
          <w:sz w:val="22"/>
          <w:szCs w:val="22"/>
          <w:lang w:val="es-ES"/>
        </w:rPr>
        <w:t>micrómetro</w:t>
      </w:r>
      <w:r w:rsidRPr="0005377E">
        <w:rPr>
          <w:rFonts w:ascii="Arial" w:hAnsi="Arial" w:cs="Arial"/>
          <w:sz w:val="22"/>
          <w:szCs w:val="22"/>
          <w:lang w:val="es-ES"/>
        </w:rPr>
        <w:t xml:space="preserve">, el </w:t>
      </w:r>
      <w:hyperlink r:id="rId17" w:tooltip="Ångström" w:history="1">
        <w:r w:rsidRPr="0005377E">
          <w:rPr>
            <w:rStyle w:val="Hipervnculo"/>
            <w:rFonts w:ascii="Arial" w:hAnsi="Arial" w:cs="Arial"/>
            <w:color w:val="auto"/>
            <w:sz w:val="22"/>
            <w:szCs w:val="22"/>
            <w:u w:val="none"/>
            <w:lang w:val="es-ES"/>
          </w:rPr>
          <w:t>ångström</w:t>
        </w:r>
      </w:hyperlink>
      <w:r w:rsidRPr="0005377E">
        <w:rPr>
          <w:rFonts w:ascii="Arial" w:hAnsi="Arial" w:cs="Arial"/>
          <w:sz w:val="22"/>
          <w:szCs w:val="22"/>
          <w:lang w:val="es-ES"/>
        </w:rPr>
        <w:t xml:space="preserve">(Å), el </w:t>
      </w:r>
      <w:hyperlink r:id="rId18" w:tooltip="Radio de Bohr" w:history="1">
        <w:r w:rsidRPr="0005377E">
          <w:rPr>
            <w:rStyle w:val="Hipervnculo"/>
            <w:rFonts w:ascii="Arial" w:hAnsi="Arial" w:cs="Arial"/>
            <w:color w:val="auto"/>
            <w:sz w:val="22"/>
            <w:szCs w:val="22"/>
            <w:u w:val="none"/>
            <w:lang w:val="es-ES"/>
          </w:rPr>
          <w:t>radio de Bohr</w:t>
        </w:r>
      </w:hyperlink>
      <w:r w:rsidRPr="0005377E">
        <w:rPr>
          <w:rFonts w:ascii="Arial" w:hAnsi="Arial" w:cs="Arial"/>
          <w:sz w:val="22"/>
          <w:szCs w:val="22"/>
        </w:rPr>
        <w:t>.</w:t>
      </w:r>
    </w:p>
    <w:p w:rsidR="006E6152" w:rsidRPr="0005377E" w:rsidRDefault="006E6152" w:rsidP="006E6152">
      <w:pPr>
        <w:spacing w:before="100" w:beforeAutospacing="1" w:after="100" w:afterAutospacing="1" w:line="240" w:lineRule="auto"/>
        <w:jc w:val="both"/>
        <w:rPr>
          <w:rFonts w:ascii="Arial" w:eastAsia="Times New Roman" w:hAnsi="Arial" w:cs="Arial"/>
          <w:lang w:val="es-ES" w:eastAsia="es-CO"/>
        </w:rPr>
      </w:pPr>
      <w:r w:rsidRPr="0005377E">
        <w:rPr>
          <w:rFonts w:ascii="Arial" w:eastAsia="Times New Roman" w:hAnsi="Arial" w:cs="Arial"/>
          <w:lang w:val="es-ES" w:eastAsia="es-CO"/>
        </w:rPr>
        <w:t xml:space="preserve">El </w:t>
      </w:r>
      <w:hyperlink r:id="rId19" w:tooltip="Metro" w:history="1">
        <w:r w:rsidRPr="0005377E">
          <w:rPr>
            <w:rFonts w:ascii="Arial" w:eastAsia="Times New Roman" w:hAnsi="Arial" w:cs="Arial"/>
            <w:b/>
            <w:bCs/>
            <w:lang w:val="es-ES" w:eastAsia="es-CO"/>
          </w:rPr>
          <w:t>metro</w:t>
        </w:r>
      </w:hyperlink>
      <w:r w:rsidRPr="0005377E">
        <w:rPr>
          <w:rFonts w:ascii="Arial" w:eastAsia="Times New Roman" w:hAnsi="Arial" w:cs="Arial"/>
          <w:lang w:val="es-ES" w:eastAsia="es-CO"/>
        </w:rPr>
        <w:t xml:space="preserve"> es la </w:t>
      </w:r>
      <w:hyperlink r:id="rId20" w:tooltip="Unidad básica del SI" w:history="1">
        <w:r w:rsidRPr="0005377E">
          <w:rPr>
            <w:rFonts w:ascii="Arial" w:eastAsia="Times New Roman" w:hAnsi="Arial" w:cs="Arial"/>
            <w:lang w:val="es-ES" w:eastAsia="es-CO"/>
          </w:rPr>
          <w:t>unidad básica del Sistema Internacional de Unidades</w:t>
        </w:r>
      </w:hyperlink>
    </w:p>
    <w:p w:rsidR="006E6152" w:rsidRPr="0005377E" w:rsidRDefault="006E6152" w:rsidP="006E6152">
      <w:pPr>
        <w:spacing w:before="100" w:beforeAutospacing="1" w:after="100" w:afterAutospacing="1" w:line="240" w:lineRule="auto"/>
        <w:jc w:val="both"/>
        <w:rPr>
          <w:rFonts w:ascii="Arial" w:eastAsia="Times New Roman" w:hAnsi="Arial" w:cs="Arial"/>
          <w:lang w:val="es-ES" w:eastAsia="es-CO"/>
        </w:rPr>
      </w:pPr>
      <w:r w:rsidRPr="0005377E">
        <w:rPr>
          <w:rFonts w:ascii="Arial" w:eastAsia="Times New Roman" w:hAnsi="Arial" w:cs="Arial"/>
          <w:b/>
          <w:bCs/>
          <w:lang w:val="es-ES" w:eastAsia="es-CO"/>
        </w:rPr>
        <w:t>Múltiplos del metro:</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21" w:tooltip="Yottametro" w:history="1">
        <w:r w:rsidRPr="0005377E">
          <w:rPr>
            <w:rFonts w:ascii="Arial" w:eastAsia="Times New Roman" w:hAnsi="Arial" w:cs="Arial"/>
            <w:u w:val="single"/>
            <w:lang w:val="es-ES" w:eastAsia="es-CO"/>
          </w:rPr>
          <w:t>yottametro</w:t>
        </w:r>
      </w:hyperlink>
      <w:r w:rsidRPr="0005377E">
        <w:rPr>
          <w:rFonts w:ascii="Arial" w:eastAsia="Times New Roman" w:hAnsi="Arial" w:cs="Arial"/>
          <w:lang w:val="es-ES" w:eastAsia="es-CO"/>
        </w:rPr>
        <w:t xml:space="preserve"> (Ym): 10</w:t>
      </w:r>
      <w:r w:rsidRPr="0005377E">
        <w:rPr>
          <w:rFonts w:ascii="Arial" w:eastAsia="Times New Roman" w:hAnsi="Arial" w:cs="Arial"/>
          <w:vertAlign w:val="superscript"/>
          <w:lang w:val="es-ES" w:eastAsia="es-CO"/>
        </w:rPr>
        <w:t>24</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22" w:tooltip="Zettametro" w:history="1">
        <w:r w:rsidRPr="0005377E">
          <w:rPr>
            <w:rFonts w:ascii="Arial" w:eastAsia="Times New Roman" w:hAnsi="Arial" w:cs="Arial"/>
            <w:u w:val="single"/>
            <w:lang w:val="es-ES" w:eastAsia="es-CO"/>
          </w:rPr>
          <w:t>zettametro</w:t>
        </w:r>
      </w:hyperlink>
      <w:r w:rsidRPr="0005377E">
        <w:rPr>
          <w:rFonts w:ascii="Arial" w:eastAsia="Times New Roman" w:hAnsi="Arial" w:cs="Arial"/>
          <w:lang w:val="es-ES" w:eastAsia="es-CO"/>
        </w:rPr>
        <w:t xml:space="preserve"> (Zm): 10</w:t>
      </w:r>
      <w:r w:rsidRPr="0005377E">
        <w:rPr>
          <w:rFonts w:ascii="Arial" w:eastAsia="Times New Roman" w:hAnsi="Arial" w:cs="Arial"/>
          <w:vertAlign w:val="superscript"/>
          <w:lang w:val="es-ES" w:eastAsia="es-CO"/>
        </w:rPr>
        <w:t>21</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23" w:tooltip="Exámetro" w:history="1">
        <w:r w:rsidRPr="0005377E">
          <w:rPr>
            <w:rFonts w:ascii="Arial" w:eastAsia="Times New Roman" w:hAnsi="Arial" w:cs="Arial"/>
            <w:u w:val="single"/>
            <w:lang w:val="es-ES" w:eastAsia="es-CO"/>
          </w:rPr>
          <w:t>exámetro</w:t>
        </w:r>
      </w:hyperlink>
      <w:r w:rsidRPr="0005377E">
        <w:rPr>
          <w:rFonts w:ascii="Arial" w:eastAsia="Times New Roman" w:hAnsi="Arial" w:cs="Arial"/>
          <w:lang w:val="es-ES" w:eastAsia="es-CO"/>
        </w:rPr>
        <w:t xml:space="preserve"> (Em): 10</w:t>
      </w:r>
      <w:r w:rsidRPr="0005377E">
        <w:rPr>
          <w:rFonts w:ascii="Arial" w:eastAsia="Times New Roman" w:hAnsi="Arial" w:cs="Arial"/>
          <w:vertAlign w:val="superscript"/>
          <w:lang w:val="es-ES" w:eastAsia="es-CO"/>
        </w:rPr>
        <w:t>18</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24" w:tooltip="Petámetro" w:history="1">
        <w:r w:rsidRPr="0005377E">
          <w:rPr>
            <w:rFonts w:ascii="Arial" w:eastAsia="Times New Roman" w:hAnsi="Arial" w:cs="Arial"/>
            <w:u w:val="single"/>
            <w:lang w:val="es-ES" w:eastAsia="es-CO"/>
          </w:rPr>
          <w:t>petámetro</w:t>
        </w:r>
      </w:hyperlink>
      <w:r w:rsidRPr="0005377E">
        <w:rPr>
          <w:rFonts w:ascii="Arial" w:eastAsia="Times New Roman" w:hAnsi="Arial" w:cs="Arial"/>
          <w:lang w:val="es-ES" w:eastAsia="es-CO"/>
        </w:rPr>
        <w:t xml:space="preserve"> (Pm): 10</w:t>
      </w:r>
      <w:r w:rsidRPr="0005377E">
        <w:rPr>
          <w:rFonts w:ascii="Arial" w:eastAsia="Times New Roman" w:hAnsi="Arial" w:cs="Arial"/>
          <w:vertAlign w:val="superscript"/>
          <w:lang w:val="es-ES" w:eastAsia="es-CO"/>
        </w:rPr>
        <w:t>15</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25" w:tooltip="Terámetro" w:history="1">
        <w:r w:rsidRPr="0005377E">
          <w:rPr>
            <w:rFonts w:ascii="Arial" w:eastAsia="Times New Roman" w:hAnsi="Arial" w:cs="Arial"/>
            <w:u w:val="single"/>
            <w:lang w:val="es-ES" w:eastAsia="es-CO"/>
          </w:rPr>
          <w:t>terámetro</w:t>
        </w:r>
      </w:hyperlink>
      <w:r w:rsidRPr="0005377E">
        <w:rPr>
          <w:rFonts w:ascii="Arial" w:eastAsia="Times New Roman" w:hAnsi="Arial" w:cs="Arial"/>
          <w:lang w:val="es-ES" w:eastAsia="es-CO"/>
        </w:rPr>
        <w:t xml:space="preserve"> (Tm): 10</w:t>
      </w:r>
      <w:r w:rsidRPr="0005377E">
        <w:rPr>
          <w:rFonts w:ascii="Arial" w:eastAsia="Times New Roman" w:hAnsi="Arial" w:cs="Arial"/>
          <w:vertAlign w:val="superscript"/>
          <w:lang w:val="es-ES" w:eastAsia="es-CO"/>
        </w:rPr>
        <w:t>12</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26" w:tooltip="Gigámetro" w:history="1">
        <w:r w:rsidRPr="0005377E">
          <w:rPr>
            <w:rFonts w:ascii="Arial" w:eastAsia="Times New Roman" w:hAnsi="Arial" w:cs="Arial"/>
            <w:u w:val="single"/>
            <w:lang w:val="es-ES" w:eastAsia="es-CO"/>
          </w:rPr>
          <w:t>gigámetro</w:t>
        </w:r>
      </w:hyperlink>
      <w:r w:rsidRPr="0005377E">
        <w:rPr>
          <w:rFonts w:ascii="Arial" w:eastAsia="Times New Roman" w:hAnsi="Arial" w:cs="Arial"/>
          <w:lang w:val="es-ES" w:eastAsia="es-CO"/>
        </w:rPr>
        <w:t xml:space="preserve"> (Gm): 10</w:t>
      </w:r>
      <w:r w:rsidRPr="0005377E">
        <w:rPr>
          <w:rFonts w:ascii="Arial" w:eastAsia="Times New Roman" w:hAnsi="Arial" w:cs="Arial"/>
          <w:vertAlign w:val="superscript"/>
          <w:lang w:val="es-ES" w:eastAsia="es-CO"/>
        </w:rPr>
        <w:t>9</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27" w:tooltip="Megámetro" w:history="1">
        <w:r w:rsidRPr="0005377E">
          <w:rPr>
            <w:rFonts w:ascii="Arial" w:eastAsia="Times New Roman" w:hAnsi="Arial" w:cs="Arial"/>
            <w:u w:val="single"/>
            <w:lang w:val="es-ES" w:eastAsia="es-CO"/>
          </w:rPr>
          <w:t>megámetro</w:t>
        </w:r>
      </w:hyperlink>
      <w:r w:rsidRPr="0005377E">
        <w:rPr>
          <w:rFonts w:ascii="Arial" w:eastAsia="Times New Roman" w:hAnsi="Arial" w:cs="Arial"/>
          <w:lang w:val="es-ES" w:eastAsia="es-CO"/>
        </w:rPr>
        <w:t xml:space="preserve"> (Mm): 10</w:t>
      </w:r>
      <w:r w:rsidRPr="0005377E">
        <w:rPr>
          <w:rFonts w:ascii="Arial" w:eastAsia="Times New Roman" w:hAnsi="Arial" w:cs="Arial"/>
          <w:vertAlign w:val="superscript"/>
          <w:lang w:val="es-ES" w:eastAsia="es-CO"/>
        </w:rPr>
        <w:t>6</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28" w:tooltip="Miriámetro" w:history="1">
        <w:r w:rsidRPr="0005377E">
          <w:rPr>
            <w:rFonts w:ascii="Arial" w:eastAsia="Times New Roman" w:hAnsi="Arial" w:cs="Arial"/>
            <w:u w:val="single"/>
            <w:lang w:val="es-ES" w:eastAsia="es-CO"/>
          </w:rPr>
          <w:t>miriámetro</w:t>
        </w:r>
      </w:hyperlink>
      <w:r w:rsidRPr="0005377E">
        <w:rPr>
          <w:rFonts w:ascii="Arial" w:eastAsia="Times New Roman" w:hAnsi="Arial" w:cs="Arial"/>
          <w:lang w:val="es-ES" w:eastAsia="es-CO"/>
        </w:rPr>
        <w:t xml:space="preserve"> (Mam): 10</w:t>
      </w:r>
      <w:r w:rsidRPr="0005377E">
        <w:rPr>
          <w:rFonts w:ascii="Arial" w:eastAsia="Times New Roman" w:hAnsi="Arial" w:cs="Arial"/>
          <w:vertAlign w:val="superscript"/>
          <w:lang w:val="es-ES" w:eastAsia="es-CO"/>
        </w:rPr>
        <w:t>4</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29" w:tooltip="Kilómetro" w:history="1">
        <w:r w:rsidRPr="0005377E">
          <w:rPr>
            <w:rFonts w:ascii="Arial" w:eastAsia="Times New Roman" w:hAnsi="Arial" w:cs="Arial"/>
            <w:u w:val="single"/>
            <w:lang w:val="es-ES" w:eastAsia="es-CO"/>
          </w:rPr>
          <w:t>kilómetro</w:t>
        </w:r>
      </w:hyperlink>
      <w:r w:rsidRPr="0005377E">
        <w:rPr>
          <w:rFonts w:ascii="Arial" w:eastAsia="Times New Roman" w:hAnsi="Arial" w:cs="Arial"/>
          <w:lang w:val="es-ES" w:eastAsia="es-CO"/>
        </w:rPr>
        <w:t xml:space="preserve"> (km): 10</w:t>
      </w:r>
      <w:r w:rsidRPr="0005377E">
        <w:rPr>
          <w:rFonts w:ascii="Arial" w:eastAsia="Times New Roman" w:hAnsi="Arial" w:cs="Arial"/>
          <w:vertAlign w:val="superscript"/>
          <w:lang w:val="es-ES" w:eastAsia="es-CO"/>
        </w:rPr>
        <w:t>3</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30" w:tooltip="Hectómetro" w:history="1">
        <w:r w:rsidRPr="0005377E">
          <w:rPr>
            <w:rFonts w:ascii="Arial" w:eastAsia="Times New Roman" w:hAnsi="Arial" w:cs="Arial"/>
            <w:u w:val="single"/>
            <w:lang w:val="es-ES" w:eastAsia="es-CO"/>
          </w:rPr>
          <w:t>hectómetro</w:t>
        </w:r>
      </w:hyperlink>
      <w:r w:rsidRPr="0005377E">
        <w:rPr>
          <w:rFonts w:ascii="Arial" w:eastAsia="Times New Roman" w:hAnsi="Arial" w:cs="Arial"/>
          <w:lang w:val="es-ES" w:eastAsia="es-CO"/>
        </w:rPr>
        <w:t xml:space="preserve"> (hm): 10</w:t>
      </w:r>
      <w:r w:rsidRPr="0005377E">
        <w:rPr>
          <w:rFonts w:ascii="Arial" w:eastAsia="Times New Roman" w:hAnsi="Arial" w:cs="Arial"/>
          <w:vertAlign w:val="superscript"/>
          <w:lang w:val="es-ES" w:eastAsia="es-CO"/>
        </w:rPr>
        <w:t>2</w:t>
      </w:r>
      <w:r w:rsidRPr="0005377E">
        <w:rPr>
          <w:rFonts w:ascii="Arial" w:eastAsia="Times New Roman" w:hAnsi="Arial" w:cs="Arial"/>
          <w:lang w:val="es-ES" w:eastAsia="es-CO"/>
        </w:rPr>
        <w:t xml:space="preserve"> metros</w:t>
      </w:r>
    </w:p>
    <w:p w:rsidR="006E6152" w:rsidRPr="0005377E" w:rsidRDefault="006E6152" w:rsidP="006E6152">
      <w:pPr>
        <w:numPr>
          <w:ilvl w:val="0"/>
          <w:numId w:val="1"/>
        </w:numPr>
        <w:spacing w:before="100" w:beforeAutospacing="1" w:after="100" w:afterAutospacing="1" w:line="240" w:lineRule="auto"/>
        <w:jc w:val="both"/>
        <w:rPr>
          <w:rFonts w:ascii="Arial" w:eastAsia="Times New Roman" w:hAnsi="Arial" w:cs="Arial"/>
          <w:lang w:val="es-ES" w:eastAsia="es-CO"/>
        </w:rPr>
      </w:pPr>
      <w:hyperlink r:id="rId31" w:tooltip="Decámetro" w:history="1">
        <w:r w:rsidRPr="0005377E">
          <w:rPr>
            <w:rFonts w:ascii="Arial" w:eastAsia="Times New Roman" w:hAnsi="Arial" w:cs="Arial"/>
            <w:u w:val="single"/>
            <w:lang w:val="es-ES" w:eastAsia="es-CO"/>
          </w:rPr>
          <w:t>decámetro</w:t>
        </w:r>
      </w:hyperlink>
      <w:r w:rsidRPr="0005377E">
        <w:rPr>
          <w:rFonts w:ascii="Arial" w:eastAsia="Times New Roman" w:hAnsi="Arial" w:cs="Arial"/>
          <w:lang w:val="es-ES" w:eastAsia="es-CO"/>
        </w:rPr>
        <w:t xml:space="preserve"> (dam): 10</w:t>
      </w:r>
      <w:r w:rsidRPr="0005377E">
        <w:rPr>
          <w:rFonts w:ascii="Arial" w:eastAsia="Times New Roman" w:hAnsi="Arial" w:cs="Arial"/>
          <w:vertAlign w:val="superscript"/>
          <w:lang w:val="es-ES" w:eastAsia="es-CO"/>
        </w:rPr>
        <w:t>1</w:t>
      </w:r>
      <w:r w:rsidRPr="0005377E">
        <w:rPr>
          <w:rFonts w:ascii="Arial" w:eastAsia="Times New Roman" w:hAnsi="Arial" w:cs="Arial"/>
          <w:lang w:val="es-ES" w:eastAsia="es-CO"/>
        </w:rPr>
        <w:t xml:space="preserve"> metros</w:t>
      </w:r>
    </w:p>
    <w:p w:rsidR="006E6152" w:rsidRPr="0005377E" w:rsidRDefault="006E6152" w:rsidP="006E6152">
      <w:pPr>
        <w:spacing w:before="100" w:beforeAutospacing="1" w:after="100" w:afterAutospacing="1" w:line="240" w:lineRule="auto"/>
        <w:jc w:val="both"/>
        <w:rPr>
          <w:rFonts w:ascii="Arial" w:eastAsia="Times New Roman" w:hAnsi="Arial" w:cs="Arial"/>
          <w:lang w:val="es-ES" w:eastAsia="es-CO"/>
        </w:rPr>
      </w:pPr>
      <w:r w:rsidRPr="0005377E">
        <w:rPr>
          <w:rFonts w:ascii="Arial" w:eastAsia="Times New Roman" w:hAnsi="Arial" w:cs="Arial"/>
          <w:b/>
          <w:bCs/>
          <w:lang w:val="es-ES" w:eastAsia="es-CO"/>
        </w:rPr>
        <w:t>Submúltiplos del metro:</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32" w:tooltip="Decímetro" w:history="1">
        <w:r w:rsidRPr="0005377E">
          <w:rPr>
            <w:rFonts w:ascii="Arial" w:eastAsia="Times New Roman" w:hAnsi="Arial" w:cs="Arial"/>
            <w:u w:val="single"/>
            <w:lang w:val="es-ES" w:eastAsia="es-CO"/>
          </w:rPr>
          <w:t>decímetro</w:t>
        </w:r>
      </w:hyperlink>
      <w:r w:rsidRPr="0005377E">
        <w:rPr>
          <w:rFonts w:ascii="Arial" w:eastAsia="Times New Roman" w:hAnsi="Arial" w:cs="Arial"/>
          <w:lang w:val="es-ES" w:eastAsia="es-CO"/>
        </w:rPr>
        <w:t xml:space="preserve"> (dm): 10</w:t>
      </w:r>
      <w:r w:rsidRPr="0005377E">
        <w:rPr>
          <w:rFonts w:ascii="Arial" w:eastAsia="Times New Roman" w:hAnsi="Arial" w:cs="Arial"/>
          <w:vertAlign w:val="superscript"/>
          <w:lang w:val="es-ES" w:eastAsia="es-CO"/>
        </w:rPr>
        <w:t>-1</w:t>
      </w:r>
      <w:r w:rsidRPr="0005377E">
        <w:rPr>
          <w:rFonts w:ascii="Arial" w:eastAsia="Times New Roman" w:hAnsi="Arial" w:cs="Arial"/>
          <w:lang w:val="es-ES" w:eastAsia="es-CO"/>
        </w:rPr>
        <w:t xml:space="preserve"> metros  ó 1m = 10 dm</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33" w:tooltip="Centímetro" w:history="1">
        <w:r w:rsidRPr="0005377E">
          <w:rPr>
            <w:rFonts w:ascii="Arial" w:eastAsia="Times New Roman" w:hAnsi="Arial" w:cs="Arial"/>
            <w:u w:val="single"/>
            <w:lang w:val="es-ES" w:eastAsia="es-CO"/>
          </w:rPr>
          <w:t>centímetro</w:t>
        </w:r>
      </w:hyperlink>
      <w:r w:rsidRPr="0005377E">
        <w:rPr>
          <w:rFonts w:ascii="Arial" w:eastAsia="Times New Roman" w:hAnsi="Arial" w:cs="Arial"/>
          <w:lang w:val="es-ES" w:eastAsia="es-CO"/>
        </w:rPr>
        <w:t xml:space="preserve"> (cm): 10</w:t>
      </w:r>
      <w:r w:rsidRPr="0005377E">
        <w:rPr>
          <w:rFonts w:ascii="Arial" w:eastAsia="Times New Roman" w:hAnsi="Arial" w:cs="Arial"/>
          <w:vertAlign w:val="superscript"/>
          <w:lang w:val="es-ES" w:eastAsia="es-CO"/>
        </w:rPr>
        <w:t>-2</w:t>
      </w:r>
      <w:r w:rsidRPr="0005377E">
        <w:rPr>
          <w:rFonts w:ascii="Arial" w:eastAsia="Times New Roman" w:hAnsi="Arial" w:cs="Arial"/>
          <w:lang w:val="es-ES" w:eastAsia="es-CO"/>
        </w:rPr>
        <w:t xml:space="preserve"> metros  ó 1m = 100 cm</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34" w:tooltip="Milímetro" w:history="1">
        <w:r w:rsidRPr="0005377E">
          <w:rPr>
            <w:rFonts w:ascii="Arial" w:eastAsia="Times New Roman" w:hAnsi="Arial" w:cs="Arial"/>
            <w:u w:val="single"/>
            <w:lang w:val="es-ES" w:eastAsia="es-CO"/>
          </w:rPr>
          <w:t>milímetro</w:t>
        </w:r>
      </w:hyperlink>
      <w:r w:rsidRPr="0005377E">
        <w:rPr>
          <w:rFonts w:ascii="Arial" w:eastAsia="Times New Roman" w:hAnsi="Arial" w:cs="Arial"/>
          <w:lang w:val="es-ES" w:eastAsia="es-CO"/>
        </w:rPr>
        <w:t xml:space="preserve"> (mm): 10</w:t>
      </w:r>
      <w:r w:rsidRPr="0005377E">
        <w:rPr>
          <w:rFonts w:ascii="Arial" w:eastAsia="Times New Roman" w:hAnsi="Arial" w:cs="Arial"/>
          <w:vertAlign w:val="superscript"/>
          <w:lang w:val="es-ES" w:eastAsia="es-CO"/>
        </w:rPr>
        <w:t>-3</w:t>
      </w:r>
      <w:r w:rsidRPr="0005377E">
        <w:rPr>
          <w:rFonts w:ascii="Arial" w:eastAsia="Times New Roman" w:hAnsi="Arial" w:cs="Arial"/>
          <w:lang w:val="es-ES" w:eastAsia="es-CO"/>
        </w:rPr>
        <w:t xml:space="preserve"> metros  ó 1m = 1000 mm</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35" w:tooltip="Micrómetro (unidad de longitud)" w:history="1">
        <w:r w:rsidRPr="0005377E">
          <w:rPr>
            <w:rFonts w:ascii="Arial" w:eastAsia="Times New Roman" w:hAnsi="Arial" w:cs="Arial"/>
            <w:u w:val="single"/>
            <w:lang w:val="es-ES" w:eastAsia="es-CO"/>
          </w:rPr>
          <w:t>micrómetro</w:t>
        </w:r>
      </w:hyperlink>
      <w:r w:rsidRPr="0005377E">
        <w:rPr>
          <w:rFonts w:ascii="Arial" w:eastAsia="Times New Roman" w:hAnsi="Arial" w:cs="Arial"/>
          <w:lang w:val="es-ES" w:eastAsia="es-CO"/>
        </w:rPr>
        <w:t xml:space="preserve"> (µm): 10</w:t>
      </w:r>
      <w:r w:rsidRPr="0005377E">
        <w:rPr>
          <w:rFonts w:ascii="Arial" w:eastAsia="Times New Roman" w:hAnsi="Arial" w:cs="Arial"/>
          <w:vertAlign w:val="superscript"/>
          <w:lang w:val="es-ES" w:eastAsia="es-CO"/>
        </w:rPr>
        <w:t>-6</w:t>
      </w:r>
      <w:r w:rsidRPr="0005377E">
        <w:rPr>
          <w:rFonts w:ascii="Arial" w:eastAsia="Times New Roman" w:hAnsi="Arial" w:cs="Arial"/>
          <w:lang w:val="es-ES" w:eastAsia="es-CO"/>
        </w:rPr>
        <w:t xml:space="preserve"> metros  ó 1m = 10000000 µm</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36" w:tooltip="Nanómetro" w:history="1">
        <w:r w:rsidRPr="0005377E">
          <w:rPr>
            <w:rFonts w:ascii="Arial" w:eastAsia="Times New Roman" w:hAnsi="Arial" w:cs="Arial"/>
            <w:u w:val="single"/>
            <w:lang w:val="es-ES" w:eastAsia="es-CO"/>
          </w:rPr>
          <w:t>nanómetro</w:t>
        </w:r>
      </w:hyperlink>
      <w:r w:rsidRPr="0005377E">
        <w:rPr>
          <w:rFonts w:ascii="Arial" w:eastAsia="Times New Roman" w:hAnsi="Arial" w:cs="Arial"/>
          <w:lang w:val="es-ES" w:eastAsia="es-CO"/>
        </w:rPr>
        <w:t xml:space="preserve"> (nm): 10</w:t>
      </w:r>
      <w:r w:rsidRPr="0005377E">
        <w:rPr>
          <w:rFonts w:ascii="Arial" w:eastAsia="Times New Roman" w:hAnsi="Arial" w:cs="Arial"/>
          <w:vertAlign w:val="superscript"/>
          <w:lang w:val="es-ES" w:eastAsia="es-CO"/>
        </w:rPr>
        <w:t>-9</w:t>
      </w:r>
      <w:r w:rsidRPr="0005377E">
        <w:rPr>
          <w:rFonts w:ascii="Arial" w:eastAsia="Times New Roman" w:hAnsi="Arial" w:cs="Arial"/>
          <w:lang w:val="es-ES" w:eastAsia="es-CO"/>
        </w:rPr>
        <w:t xml:space="preserve"> metros   ó 1m = 1000000000 nm</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37" w:tooltip="Angstrom" w:history="1">
        <w:r w:rsidRPr="0005377E">
          <w:rPr>
            <w:rFonts w:ascii="Arial" w:eastAsia="Times New Roman" w:hAnsi="Arial" w:cs="Arial"/>
            <w:u w:val="single"/>
            <w:lang w:val="es-ES" w:eastAsia="es-CO"/>
          </w:rPr>
          <w:t>angstrom</w:t>
        </w:r>
      </w:hyperlink>
      <w:r w:rsidRPr="0005377E">
        <w:rPr>
          <w:rFonts w:ascii="Arial" w:eastAsia="Times New Roman" w:hAnsi="Arial" w:cs="Arial"/>
          <w:lang w:val="es-ES" w:eastAsia="es-CO"/>
        </w:rPr>
        <w:t xml:space="preserve"> (Å): 10</w:t>
      </w:r>
      <w:r w:rsidRPr="0005377E">
        <w:rPr>
          <w:rFonts w:ascii="Arial" w:eastAsia="Times New Roman" w:hAnsi="Arial" w:cs="Arial"/>
          <w:vertAlign w:val="superscript"/>
          <w:lang w:val="es-ES" w:eastAsia="es-CO"/>
        </w:rPr>
        <w:t>-10</w:t>
      </w:r>
      <w:r w:rsidRPr="0005377E">
        <w:rPr>
          <w:rFonts w:ascii="Arial" w:eastAsia="Times New Roman" w:hAnsi="Arial" w:cs="Arial"/>
          <w:lang w:val="es-ES" w:eastAsia="es-CO"/>
        </w:rPr>
        <w:t xml:space="preserve"> metros  ó 1m = 100000000 Å</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38" w:tooltip="Picómetro" w:history="1">
        <w:r w:rsidRPr="0005377E">
          <w:rPr>
            <w:rFonts w:ascii="Arial" w:eastAsia="Times New Roman" w:hAnsi="Arial" w:cs="Arial"/>
            <w:u w:val="single"/>
            <w:lang w:val="es-ES" w:eastAsia="es-CO"/>
          </w:rPr>
          <w:t>picómetro</w:t>
        </w:r>
      </w:hyperlink>
      <w:r w:rsidRPr="0005377E">
        <w:rPr>
          <w:rFonts w:ascii="Arial" w:eastAsia="Times New Roman" w:hAnsi="Arial" w:cs="Arial"/>
          <w:lang w:val="es-ES" w:eastAsia="es-CO"/>
        </w:rPr>
        <w:t xml:space="preserve"> (pm): 10</w:t>
      </w:r>
      <w:r w:rsidRPr="0005377E">
        <w:rPr>
          <w:rFonts w:ascii="Arial" w:eastAsia="Times New Roman" w:hAnsi="Arial" w:cs="Arial"/>
          <w:vertAlign w:val="superscript"/>
          <w:lang w:val="es-ES" w:eastAsia="es-CO"/>
        </w:rPr>
        <w:t>-12</w:t>
      </w:r>
      <w:r w:rsidRPr="0005377E">
        <w:rPr>
          <w:rFonts w:ascii="Arial" w:eastAsia="Times New Roman" w:hAnsi="Arial" w:cs="Arial"/>
          <w:lang w:val="es-ES" w:eastAsia="es-CO"/>
        </w:rPr>
        <w:t xml:space="preserve"> metros ó  1m = 1000000000000 pm </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39" w:tooltip="Femtómetro" w:history="1">
        <w:r w:rsidRPr="0005377E">
          <w:rPr>
            <w:rFonts w:ascii="Arial" w:eastAsia="Times New Roman" w:hAnsi="Arial" w:cs="Arial"/>
            <w:u w:val="single"/>
            <w:lang w:val="es-ES" w:eastAsia="es-CO"/>
          </w:rPr>
          <w:t>femtómetro</w:t>
        </w:r>
      </w:hyperlink>
      <w:r w:rsidRPr="0005377E">
        <w:rPr>
          <w:rFonts w:ascii="Arial" w:eastAsia="Times New Roman" w:hAnsi="Arial" w:cs="Arial"/>
          <w:lang w:val="es-ES" w:eastAsia="es-CO"/>
        </w:rPr>
        <w:t xml:space="preserve"> o fermi (fm): 10</w:t>
      </w:r>
      <w:r w:rsidRPr="0005377E">
        <w:rPr>
          <w:rFonts w:ascii="Arial" w:eastAsia="Times New Roman" w:hAnsi="Arial" w:cs="Arial"/>
          <w:vertAlign w:val="superscript"/>
          <w:lang w:val="es-ES" w:eastAsia="es-CO"/>
        </w:rPr>
        <w:t>-15</w:t>
      </w:r>
      <w:r w:rsidRPr="0005377E">
        <w:rPr>
          <w:rFonts w:ascii="Arial" w:eastAsia="Times New Roman" w:hAnsi="Arial" w:cs="Arial"/>
          <w:lang w:val="es-ES" w:eastAsia="es-CO"/>
        </w:rPr>
        <w:t xml:space="preserve"> metros  ó  1m = 1000000000000000 fm </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40" w:tooltip="Attómetro" w:history="1">
        <w:r w:rsidRPr="0005377E">
          <w:rPr>
            <w:rFonts w:ascii="Arial" w:eastAsia="Times New Roman" w:hAnsi="Arial" w:cs="Arial"/>
            <w:u w:val="single"/>
            <w:lang w:val="es-ES" w:eastAsia="es-CO"/>
          </w:rPr>
          <w:t>attómetro</w:t>
        </w:r>
      </w:hyperlink>
      <w:r w:rsidRPr="0005377E">
        <w:rPr>
          <w:rFonts w:ascii="Arial" w:eastAsia="Times New Roman" w:hAnsi="Arial" w:cs="Arial"/>
          <w:lang w:val="es-ES" w:eastAsia="es-CO"/>
        </w:rPr>
        <w:t xml:space="preserve"> (am): 10</w:t>
      </w:r>
      <w:r w:rsidRPr="0005377E">
        <w:rPr>
          <w:rFonts w:ascii="Arial" w:eastAsia="Times New Roman" w:hAnsi="Arial" w:cs="Arial"/>
          <w:vertAlign w:val="superscript"/>
          <w:lang w:val="es-ES" w:eastAsia="es-CO"/>
        </w:rPr>
        <w:t>-18</w:t>
      </w:r>
      <w:r w:rsidRPr="0005377E">
        <w:rPr>
          <w:rFonts w:ascii="Arial" w:eastAsia="Times New Roman" w:hAnsi="Arial" w:cs="Arial"/>
          <w:lang w:val="es-ES" w:eastAsia="es-CO"/>
        </w:rPr>
        <w:t xml:space="preserve"> metros  ó  1m = 1000000000000000000 am</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41" w:tooltip="Zeptómetro" w:history="1">
        <w:r w:rsidRPr="0005377E">
          <w:rPr>
            <w:rFonts w:ascii="Arial" w:eastAsia="Times New Roman" w:hAnsi="Arial" w:cs="Arial"/>
            <w:u w:val="single"/>
            <w:lang w:val="es-ES" w:eastAsia="es-CO"/>
          </w:rPr>
          <w:t>zeptómetro</w:t>
        </w:r>
      </w:hyperlink>
      <w:r w:rsidRPr="0005377E">
        <w:rPr>
          <w:rFonts w:ascii="Arial" w:eastAsia="Times New Roman" w:hAnsi="Arial" w:cs="Arial"/>
          <w:lang w:val="es-ES" w:eastAsia="es-CO"/>
        </w:rPr>
        <w:t xml:space="preserve"> (zm): 10</w:t>
      </w:r>
      <w:r w:rsidRPr="0005377E">
        <w:rPr>
          <w:rFonts w:ascii="Arial" w:eastAsia="Times New Roman" w:hAnsi="Arial" w:cs="Arial"/>
          <w:vertAlign w:val="superscript"/>
          <w:lang w:val="es-ES" w:eastAsia="es-CO"/>
        </w:rPr>
        <w:t>-21</w:t>
      </w:r>
      <w:r w:rsidRPr="0005377E">
        <w:rPr>
          <w:rFonts w:ascii="Arial" w:eastAsia="Times New Roman" w:hAnsi="Arial" w:cs="Arial"/>
          <w:lang w:val="es-ES" w:eastAsia="es-CO"/>
        </w:rPr>
        <w:t xml:space="preserve"> metros ó  1m = 1000000000000000000000zm</w:t>
      </w:r>
    </w:p>
    <w:p w:rsidR="006E6152" w:rsidRPr="0005377E" w:rsidRDefault="006E6152" w:rsidP="006E6152">
      <w:pPr>
        <w:numPr>
          <w:ilvl w:val="0"/>
          <w:numId w:val="2"/>
        </w:numPr>
        <w:spacing w:before="100" w:beforeAutospacing="1" w:after="100" w:afterAutospacing="1" w:line="240" w:lineRule="auto"/>
        <w:jc w:val="both"/>
        <w:rPr>
          <w:rFonts w:ascii="Arial" w:eastAsia="Times New Roman" w:hAnsi="Arial" w:cs="Arial"/>
          <w:lang w:val="es-ES" w:eastAsia="es-CO"/>
        </w:rPr>
      </w:pPr>
      <w:hyperlink r:id="rId42" w:tooltip="Yoctómetro" w:history="1">
        <w:r w:rsidRPr="0005377E">
          <w:rPr>
            <w:rFonts w:ascii="Arial" w:eastAsia="Times New Roman" w:hAnsi="Arial" w:cs="Arial"/>
            <w:u w:val="single"/>
            <w:lang w:val="es-ES" w:eastAsia="es-CO"/>
          </w:rPr>
          <w:t>yoctómetro</w:t>
        </w:r>
      </w:hyperlink>
      <w:r w:rsidRPr="0005377E">
        <w:rPr>
          <w:rFonts w:ascii="Arial" w:eastAsia="Times New Roman" w:hAnsi="Arial" w:cs="Arial"/>
          <w:lang w:val="es-ES" w:eastAsia="es-CO"/>
        </w:rPr>
        <w:t xml:space="preserve"> (ym): 10</w:t>
      </w:r>
      <w:r w:rsidRPr="0005377E">
        <w:rPr>
          <w:rFonts w:ascii="Arial" w:eastAsia="Times New Roman" w:hAnsi="Arial" w:cs="Arial"/>
          <w:vertAlign w:val="superscript"/>
          <w:lang w:val="es-ES" w:eastAsia="es-CO"/>
        </w:rPr>
        <w:t>-24</w:t>
      </w:r>
      <w:r w:rsidRPr="0005377E">
        <w:rPr>
          <w:rFonts w:ascii="Arial" w:eastAsia="Times New Roman" w:hAnsi="Arial" w:cs="Arial"/>
          <w:lang w:val="es-ES" w:eastAsia="es-CO"/>
        </w:rPr>
        <w:t xml:space="preserve"> metros  ó  1m = 1000000000000000000000000 ym</w:t>
      </w:r>
    </w:p>
    <w:p w:rsidR="006E6152" w:rsidRPr="0005377E" w:rsidRDefault="006E6152" w:rsidP="006E6152">
      <w:pPr>
        <w:spacing w:before="100" w:beforeAutospacing="1" w:after="100" w:afterAutospacing="1" w:line="240" w:lineRule="auto"/>
        <w:jc w:val="both"/>
        <w:rPr>
          <w:rFonts w:ascii="Arial" w:eastAsia="Times New Roman" w:hAnsi="Arial" w:cs="Arial"/>
          <w:b/>
          <w:lang w:val="es-ES" w:eastAsia="es-CO"/>
        </w:rPr>
      </w:pPr>
      <w:r w:rsidRPr="0005377E">
        <w:rPr>
          <w:rFonts w:ascii="Arial" w:eastAsia="Times New Roman" w:hAnsi="Arial" w:cs="Arial"/>
          <w:b/>
          <w:lang w:val="es-ES" w:eastAsia="es-CO"/>
        </w:rPr>
        <w:t>1 año luz = 9.46X10</w:t>
      </w:r>
      <w:r w:rsidRPr="0005377E">
        <w:rPr>
          <w:rFonts w:ascii="Arial" w:eastAsia="Times New Roman" w:hAnsi="Arial" w:cs="Arial"/>
          <w:b/>
          <w:vertAlign w:val="superscript"/>
          <w:lang w:val="es-ES" w:eastAsia="es-CO"/>
        </w:rPr>
        <w:t>12</w:t>
      </w:r>
      <w:r w:rsidRPr="0005377E">
        <w:rPr>
          <w:rFonts w:ascii="Arial" w:eastAsia="Times New Roman" w:hAnsi="Arial" w:cs="Arial"/>
          <w:b/>
          <w:lang w:val="es-ES" w:eastAsia="es-CO"/>
        </w:rPr>
        <w:t xml:space="preserve"> Km</w:t>
      </w:r>
    </w:p>
    <w:p w:rsidR="006E6152" w:rsidRPr="0005377E" w:rsidRDefault="006E6152" w:rsidP="006E6152">
      <w:pPr>
        <w:spacing w:before="100" w:beforeAutospacing="1" w:after="100" w:afterAutospacing="1" w:line="240" w:lineRule="auto"/>
        <w:jc w:val="both"/>
        <w:rPr>
          <w:rFonts w:ascii="Arial" w:eastAsia="Times New Roman" w:hAnsi="Arial" w:cs="Arial"/>
          <w:b/>
          <w:lang w:val="es-ES" w:eastAsia="es-CO"/>
        </w:rPr>
      </w:pPr>
      <w:r w:rsidRPr="0005377E">
        <w:rPr>
          <w:rFonts w:ascii="Arial" w:eastAsia="Times New Roman" w:hAnsi="Arial" w:cs="Arial"/>
          <w:b/>
          <w:lang w:val="es-ES" w:eastAsia="es-CO"/>
        </w:rPr>
        <w:t>1 pársec (pc) = 3.26 año luz</w:t>
      </w:r>
    </w:p>
    <w:p w:rsidR="006E6152" w:rsidRPr="0005377E" w:rsidRDefault="006E6152" w:rsidP="006E6152">
      <w:pPr>
        <w:spacing w:before="100" w:beforeAutospacing="1" w:after="100" w:afterAutospacing="1" w:line="240" w:lineRule="auto"/>
        <w:jc w:val="both"/>
        <w:outlineLvl w:val="1"/>
        <w:rPr>
          <w:rFonts w:ascii="Arial" w:eastAsia="Times New Roman" w:hAnsi="Arial" w:cs="Arial"/>
          <w:b/>
          <w:bCs/>
          <w:lang w:val="es-ES" w:eastAsia="es-CO"/>
        </w:rPr>
      </w:pPr>
      <w:r w:rsidRPr="0005377E">
        <w:rPr>
          <w:rFonts w:ascii="Arial" w:eastAsia="Times New Roman" w:hAnsi="Arial" w:cs="Arial"/>
          <w:b/>
          <w:bCs/>
          <w:lang w:val="es-ES" w:eastAsia="es-CO"/>
        </w:rPr>
        <w:t>Sistema inglés de medidas</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896"/>
        <w:gridCol w:w="992"/>
        <w:gridCol w:w="851"/>
        <w:gridCol w:w="850"/>
        <w:gridCol w:w="851"/>
        <w:gridCol w:w="850"/>
        <w:gridCol w:w="851"/>
        <w:gridCol w:w="992"/>
        <w:gridCol w:w="906"/>
        <w:gridCol w:w="889"/>
      </w:tblGrid>
      <w:tr w:rsidR="006E6152" w:rsidRPr="0005377E" w:rsidTr="00B916EB">
        <w:trPr>
          <w:tblCellSpacing w:w="0" w:type="dxa"/>
        </w:trPr>
        <w:tc>
          <w:tcPr>
            <w:tcW w:w="89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b/>
                <w:bCs/>
                <w:lang w:eastAsia="es-CO"/>
              </w:rPr>
              <w:t xml:space="preserve">1 </w:t>
            </w:r>
            <w:hyperlink r:id="rId43" w:tooltip="Legua" w:history="1">
              <w:r w:rsidRPr="0005377E">
                <w:rPr>
                  <w:rFonts w:ascii="Arial" w:eastAsia="Times New Roman" w:hAnsi="Arial" w:cs="Arial"/>
                  <w:b/>
                  <w:bCs/>
                  <w:u w:val="single"/>
                  <w:lang w:eastAsia="es-CO"/>
                </w:rPr>
                <w:t>legua</w:t>
              </w:r>
            </w:hyperlink>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3 millas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24 furlong</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240 cadenas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960 rods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5280 yardas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15 840 pies</w:t>
            </w:r>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190 080 pulgadas</w:t>
            </w:r>
          </w:p>
        </w:tc>
        <w:tc>
          <w:tcPr>
            <w:tcW w:w="90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1,9008x10</w:t>
            </w:r>
            <w:r w:rsidRPr="0005377E">
              <w:rPr>
                <w:rFonts w:ascii="Arial" w:eastAsia="Times New Roman" w:hAnsi="Arial" w:cs="Arial"/>
                <w:vertAlign w:val="superscript"/>
                <w:lang w:eastAsia="es-CO"/>
              </w:rPr>
              <w:t>8</w:t>
            </w:r>
            <w:r w:rsidRPr="0005377E">
              <w:rPr>
                <w:rFonts w:ascii="Arial" w:eastAsia="Times New Roman" w:hAnsi="Arial" w:cs="Arial"/>
                <w:lang w:eastAsia="es-CO"/>
              </w:rPr>
              <w:t xml:space="preserve"> miles</w:t>
            </w:r>
          </w:p>
        </w:tc>
        <w:tc>
          <w:tcPr>
            <w:tcW w:w="889"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 xml:space="preserve">4,828032 </w:t>
            </w:r>
            <w:hyperlink r:id="rId44" w:tooltip="Kilómetro" w:history="1">
              <w:r w:rsidRPr="0005377E">
                <w:rPr>
                  <w:rFonts w:ascii="Arial" w:eastAsia="Times New Roman" w:hAnsi="Arial" w:cs="Arial"/>
                  <w:u w:val="single"/>
                  <w:lang w:eastAsia="es-CO"/>
                </w:rPr>
                <w:t>km</w:t>
              </w:r>
            </w:hyperlink>
          </w:p>
        </w:tc>
      </w:tr>
      <w:tr w:rsidR="006E6152" w:rsidRPr="0005377E" w:rsidTr="00B916EB">
        <w:trPr>
          <w:tblCellSpacing w:w="0" w:type="dxa"/>
        </w:trPr>
        <w:tc>
          <w:tcPr>
            <w:tcW w:w="89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b/>
                <w:bCs/>
                <w:lang w:eastAsia="es-CO"/>
              </w:rPr>
              <w:t xml:space="preserve">1 </w:t>
            </w:r>
            <w:hyperlink r:id="rId45" w:tooltip="Milla" w:history="1">
              <w:r w:rsidRPr="0005377E">
                <w:rPr>
                  <w:rFonts w:ascii="Arial" w:eastAsia="Times New Roman" w:hAnsi="Arial" w:cs="Arial"/>
                  <w:b/>
                  <w:bCs/>
                  <w:u w:val="single"/>
                  <w:lang w:eastAsia="es-CO"/>
                </w:rPr>
                <w:t>milla</w:t>
              </w:r>
            </w:hyperlink>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8 furlongs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80 cadenas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320 rods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1 760 yardas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5 280 pies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63 360 pulgadas</w:t>
            </w:r>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6,336x10</w:t>
            </w:r>
            <w:r w:rsidRPr="0005377E">
              <w:rPr>
                <w:rFonts w:ascii="Arial" w:eastAsia="Times New Roman" w:hAnsi="Arial" w:cs="Arial"/>
                <w:vertAlign w:val="superscript"/>
                <w:lang w:eastAsia="es-CO"/>
              </w:rPr>
              <w:t>7</w:t>
            </w:r>
            <w:r w:rsidRPr="0005377E">
              <w:rPr>
                <w:rFonts w:ascii="Arial" w:eastAsia="Times New Roman" w:hAnsi="Arial" w:cs="Arial"/>
                <w:lang w:eastAsia="es-CO"/>
              </w:rPr>
              <w:t xml:space="preserve"> miles</w:t>
            </w:r>
          </w:p>
        </w:tc>
        <w:tc>
          <w:tcPr>
            <w:tcW w:w="90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1,609344 km</w:t>
            </w:r>
          </w:p>
        </w:tc>
        <w:tc>
          <w:tcPr>
            <w:tcW w:w="889"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r>
      <w:tr w:rsidR="006E6152" w:rsidRPr="0005377E" w:rsidTr="00B916EB">
        <w:trPr>
          <w:tblCellSpacing w:w="0" w:type="dxa"/>
        </w:trPr>
        <w:tc>
          <w:tcPr>
            <w:tcW w:w="89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b/>
                <w:bCs/>
                <w:lang w:eastAsia="es-CO"/>
              </w:rPr>
              <w:t xml:space="preserve">1 </w:t>
            </w:r>
            <w:hyperlink r:id="rId46" w:tooltip="Furlong" w:history="1">
              <w:r w:rsidRPr="0005377E">
                <w:rPr>
                  <w:rFonts w:ascii="Arial" w:eastAsia="Times New Roman" w:hAnsi="Arial" w:cs="Arial"/>
                  <w:b/>
                  <w:bCs/>
                  <w:u w:val="single"/>
                  <w:lang w:eastAsia="es-CO"/>
                </w:rPr>
                <w:t>furlong</w:t>
              </w:r>
            </w:hyperlink>
            <w:r w:rsidRPr="0005377E">
              <w:rPr>
                <w:rFonts w:ascii="Arial" w:eastAsia="Times New Roman" w:hAnsi="Arial" w:cs="Arial"/>
                <w:lang w:eastAsia="es-CO"/>
              </w:rPr>
              <w:t xml:space="preserve"> (estadio)</w:t>
            </w:r>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10 cadenas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40 rods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220 yardas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660 pies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7 920 pulgadas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7,92x10</w:t>
            </w:r>
            <w:r w:rsidRPr="0005377E">
              <w:rPr>
                <w:rFonts w:ascii="Arial" w:eastAsia="Times New Roman" w:hAnsi="Arial" w:cs="Arial"/>
                <w:vertAlign w:val="superscript"/>
                <w:lang w:eastAsia="es-CO"/>
              </w:rPr>
              <w:t>6</w:t>
            </w:r>
            <w:r w:rsidRPr="0005377E">
              <w:rPr>
                <w:rFonts w:ascii="Arial" w:eastAsia="Times New Roman" w:hAnsi="Arial" w:cs="Arial"/>
                <w:lang w:eastAsia="es-CO"/>
              </w:rPr>
              <w:t xml:space="preserve"> miles</w:t>
            </w:r>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 xml:space="preserve">201,168 </w:t>
            </w:r>
            <w:hyperlink r:id="rId47" w:tooltip="Metro" w:history="1">
              <w:r w:rsidRPr="0005377E">
                <w:rPr>
                  <w:rFonts w:ascii="Arial" w:eastAsia="Times New Roman" w:hAnsi="Arial" w:cs="Arial"/>
                  <w:u w:val="single"/>
                  <w:lang w:eastAsia="es-CO"/>
                </w:rPr>
                <w:t>m</w:t>
              </w:r>
            </w:hyperlink>
          </w:p>
        </w:tc>
        <w:tc>
          <w:tcPr>
            <w:tcW w:w="906"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89"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r>
      <w:tr w:rsidR="006E6152" w:rsidRPr="0005377E" w:rsidTr="00B916EB">
        <w:trPr>
          <w:tblCellSpacing w:w="0" w:type="dxa"/>
        </w:trPr>
        <w:tc>
          <w:tcPr>
            <w:tcW w:w="89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b/>
                <w:bCs/>
                <w:lang w:eastAsia="es-CO"/>
              </w:rPr>
              <w:t xml:space="preserve">1 </w:t>
            </w:r>
            <w:hyperlink r:id="rId48" w:tooltip="Cadena (unidad de longitud)" w:history="1">
              <w:r w:rsidRPr="0005377E">
                <w:rPr>
                  <w:rFonts w:ascii="Arial" w:eastAsia="Times New Roman" w:hAnsi="Arial" w:cs="Arial"/>
                  <w:b/>
                  <w:bCs/>
                  <w:u w:val="single"/>
                  <w:lang w:eastAsia="es-CO"/>
                </w:rPr>
                <w:t>cadena</w:t>
              </w:r>
            </w:hyperlink>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4 rods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22 yardas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66 pies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792 pulgadas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792 000 miles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20,1168 m</w:t>
            </w:r>
          </w:p>
        </w:tc>
        <w:tc>
          <w:tcPr>
            <w:tcW w:w="992"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06"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89"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r>
      <w:tr w:rsidR="006E6152" w:rsidRPr="0005377E" w:rsidTr="00B916EB">
        <w:trPr>
          <w:tblCellSpacing w:w="0" w:type="dxa"/>
        </w:trPr>
        <w:tc>
          <w:tcPr>
            <w:tcW w:w="89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b/>
                <w:bCs/>
                <w:lang w:eastAsia="es-CO"/>
              </w:rPr>
              <w:t xml:space="preserve">1 </w:t>
            </w:r>
            <w:hyperlink r:id="rId49" w:tooltip="Rod (unidad de longitud)" w:history="1">
              <w:r w:rsidRPr="0005377E">
                <w:rPr>
                  <w:rFonts w:ascii="Arial" w:eastAsia="Times New Roman" w:hAnsi="Arial" w:cs="Arial"/>
                  <w:b/>
                  <w:bCs/>
                  <w:u w:val="single"/>
                  <w:lang w:eastAsia="es-CO"/>
                </w:rPr>
                <w:t>rod</w:t>
              </w:r>
            </w:hyperlink>
            <w:r w:rsidRPr="0005377E">
              <w:rPr>
                <w:rFonts w:ascii="Arial" w:eastAsia="Times New Roman" w:hAnsi="Arial" w:cs="Arial"/>
                <w:lang w:eastAsia="es-CO"/>
              </w:rPr>
              <w:t xml:space="preserve"> (vara)</w:t>
            </w:r>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5.5 yardas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16,5 pies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198 pulgadas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198 000 miles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5,0292 m</w:t>
            </w:r>
          </w:p>
        </w:tc>
        <w:tc>
          <w:tcPr>
            <w:tcW w:w="851"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92"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06"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89"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r>
      <w:tr w:rsidR="006E6152" w:rsidRPr="0005377E" w:rsidTr="00B916EB">
        <w:trPr>
          <w:tblCellSpacing w:w="0" w:type="dxa"/>
        </w:trPr>
        <w:tc>
          <w:tcPr>
            <w:tcW w:w="89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b/>
                <w:bCs/>
                <w:lang w:eastAsia="es-CO"/>
              </w:rPr>
              <w:t xml:space="preserve">1 </w:t>
            </w:r>
            <w:hyperlink r:id="rId50" w:tooltip="Yarda" w:history="1">
              <w:r w:rsidRPr="0005377E">
                <w:rPr>
                  <w:rFonts w:ascii="Arial" w:eastAsia="Times New Roman" w:hAnsi="Arial" w:cs="Arial"/>
                  <w:b/>
                  <w:bCs/>
                  <w:u w:val="single"/>
                  <w:lang w:eastAsia="es-CO"/>
                </w:rPr>
                <w:t>yarda</w:t>
              </w:r>
            </w:hyperlink>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3 pies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36 pulgadas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36 000 miles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0,9144 m</w:t>
            </w:r>
          </w:p>
        </w:tc>
        <w:tc>
          <w:tcPr>
            <w:tcW w:w="850"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1"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92"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06"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89"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r>
      <w:tr w:rsidR="006E6152" w:rsidRPr="0005377E" w:rsidTr="00B916EB">
        <w:trPr>
          <w:tblCellSpacing w:w="0" w:type="dxa"/>
        </w:trPr>
        <w:tc>
          <w:tcPr>
            <w:tcW w:w="89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b/>
                <w:bCs/>
                <w:lang w:eastAsia="es-CO"/>
              </w:rPr>
              <w:t xml:space="preserve">1 </w:t>
            </w:r>
            <w:hyperlink r:id="rId51" w:tooltip="Pie (unidad de longitud)" w:history="1">
              <w:r w:rsidRPr="0005377E">
                <w:rPr>
                  <w:rFonts w:ascii="Arial" w:eastAsia="Times New Roman" w:hAnsi="Arial" w:cs="Arial"/>
                  <w:b/>
                  <w:bCs/>
                  <w:u w:val="single"/>
                  <w:lang w:eastAsia="es-CO"/>
                </w:rPr>
                <w:t>pie</w:t>
              </w:r>
            </w:hyperlink>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12 pulgadas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12 000 miles</w:t>
            </w:r>
          </w:p>
        </w:tc>
        <w:tc>
          <w:tcPr>
            <w:tcW w:w="850"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 xml:space="preserve">30,48 </w:t>
            </w:r>
            <w:hyperlink r:id="rId52" w:tooltip="Centímetro" w:history="1">
              <w:r w:rsidRPr="0005377E">
                <w:rPr>
                  <w:rFonts w:ascii="Arial" w:eastAsia="Times New Roman" w:hAnsi="Arial" w:cs="Arial"/>
                  <w:u w:val="single"/>
                  <w:lang w:eastAsia="es-CO"/>
                </w:rPr>
                <w:t>cm</w:t>
              </w:r>
            </w:hyperlink>
          </w:p>
        </w:tc>
        <w:tc>
          <w:tcPr>
            <w:tcW w:w="851"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0"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1"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92"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06"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89"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r>
      <w:tr w:rsidR="006E6152" w:rsidRPr="0005377E" w:rsidTr="00B916EB">
        <w:trPr>
          <w:tblCellSpacing w:w="0" w:type="dxa"/>
        </w:trPr>
        <w:tc>
          <w:tcPr>
            <w:tcW w:w="89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b/>
                <w:bCs/>
                <w:lang w:eastAsia="es-CO"/>
              </w:rPr>
              <w:t xml:space="preserve">1 </w:t>
            </w:r>
            <w:hyperlink r:id="rId53" w:tooltip="Pulgada" w:history="1">
              <w:r w:rsidRPr="0005377E">
                <w:rPr>
                  <w:rFonts w:ascii="Arial" w:eastAsia="Times New Roman" w:hAnsi="Arial" w:cs="Arial"/>
                  <w:b/>
                  <w:bCs/>
                  <w:u w:val="single"/>
                  <w:lang w:eastAsia="es-CO"/>
                </w:rPr>
                <w:t>pulgada</w:t>
              </w:r>
            </w:hyperlink>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1 000 miles</w:t>
            </w:r>
          </w:p>
        </w:tc>
        <w:tc>
          <w:tcPr>
            <w:tcW w:w="851"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2,54 cm</w:t>
            </w:r>
          </w:p>
        </w:tc>
        <w:tc>
          <w:tcPr>
            <w:tcW w:w="850"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1"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0"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1"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92"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06"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89"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r>
      <w:tr w:rsidR="006E6152" w:rsidRPr="0005377E" w:rsidTr="00B916EB">
        <w:trPr>
          <w:tblCellSpacing w:w="0" w:type="dxa"/>
        </w:trPr>
        <w:tc>
          <w:tcPr>
            <w:tcW w:w="896"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b/>
                <w:bCs/>
                <w:lang w:eastAsia="es-CO"/>
              </w:rPr>
              <w:t xml:space="preserve">1 </w:t>
            </w:r>
            <w:hyperlink r:id="rId54" w:tooltip="Mil (unidad de longitud)" w:history="1">
              <w:r w:rsidRPr="0005377E">
                <w:rPr>
                  <w:rFonts w:ascii="Arial" w:eastAsia="Times New Roman" w:hAnsi="Arial" w:cs="Arial"/>
                  <w:b/>
                  <w:bCs/>
                  <w:u w:val="single"/>
                  <w:lang w:eastAsia="es-CO"/>
                </w:rPr>
                <w:t>mil</w:t>
              </w:r>
            </w:hyperlink>
          </w:p>
        </w:tc>
        <w:tc>
          <w:tcPr>
            <w:tcW w:w="992" w:type="dxa"/>
            <w:tcBorders>
              <w:top w:val="outset" w:sz="6" w:space="0" w:color="auto"/>
              <w:left w:val="outset" w:sz="6" w:space="0" w:color="auto"/>
              <w:bottom w:val="outset" w:sz="6" w:space="0" w:color="auto"/>
              <w:right w:val="outset" w:sz="6" w:space="0" w:color="auto"/>
            </w:tcBorders>
            <w:vAlign w:val="center"/>
            <w:hideMark/>
          </w:tcPr>
          <w:p w:rsidR="006E6152" w:rsidRPr="0005377E" w:rsidRDefault="006E6152" w:rsidP="00B916EB">
            <w:pPr>
              <w:spacing w:after="0" w:line="240" w:lineRule="auto"/>
              <w:jc w:val="both"/>
              <w:rPr>
                <w:rFonts w:ascii="Arial" w:eastAsia="Times New Roman" w:hAnsi="Arial" w:cs="Arial"/>
                <w:lang w:eastAsia="es-CO"/>
              </w:rPr>
            </w:pPr>
            <w:r w:rsidRPr="0005377E">
              <w:rPr>
                <w:rFonts w:ascii="Arial" w:eastAsia="Times New Roman" w:hAnsi="Arial" w:cs="Arial"/>
                <w:lang w:eastAsia="es-CO"/>
              </w:rPr>
              <w:t xml:space="preserve">0.0254 </w:t>
            </w:r>
            <w:hyperlink r:id="rId55" w:tooltip="Milímetro" w:history="1">
              <w:r w:rsidRPr="0005377E">
                <w:rPr>
                  <w:rFonts w:ascii="Arial" w:eastAsia="Times New Roman" w:hAnsi="Arial" w:cs="Arial"/>
                  <w:u w:val="single"/>
                  <w:lang w:eastAsia="es-CO"/>
                </w:rPr>
                <w:t>mm</w:t>
              </w:r>
            </w:hyperlink>
          </w:p>
        </w:tc>
        <w:tc>
          <w:tcPr>
            <w:tcW w:w="851"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0"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1"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0"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51"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92"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906"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c>
          <w:tcPr>
            <w:tcW w:w="889" w:type="dxa"/>
            <w:vAlign w:val="center"/>
            <w:hideMark/>
          </w:tcPr>
          <w:p w:rsidR="006E6152" w:rsidRPr="0005377E" w:rsidRDefault="006E6152" w:rsidP="00B916EB">
            <w:pPr>
              <w:spacing w:after="0" w:line="240" w:lineRule="auto"/>
              <w:jc w:val="both"/>
              <w:rPr>
                <w:rFonts w:ascii="Arial" w:eastAsia="Times New Roman" w:hAnsi="Arial" w:cs="Arial"/>
                <w:lang w:eastAsia="es-CO"/>
              </w:rPr>
            </w:pPr>
          </w:p>
        </w:tc>
      </w:tr>
    </w:tbl>
    <w:p w:rsidR="006E6152" w:rsidRPr="0005377E" w:rsidRDefault="006E6152" w:rsidP="006E6152">
      <w:pPr>
        <w:pStyle w:val="NormalWeb"/>
        <w:jc w:val="both"/>
        <w:rPr>
          <w:rFonts w:ascii="Arial" w:hAnsi="Arial" w:cs="Arial"/>
          <w:sz w:val="22"/>
          <w:szCs w:val="22"/>
          <w:lang w:val="es-ES"/>
        </w:rPr>
      </w:pPr>
    </w:p>
    <w:p w:rsidR="006E6152" w:rsidRPr="0005377E" w:rsidRDefault="006E6152" w:rsidP="006E6152">
      <w:pPr>
        <w:jc w:val="both"/>
        <w:rPr>
          <w:rFonts w:ascii="Arial" w:hAnsi="Arial" w:cs="Arial"/>
          <w:b/>
        </w:rPr>
      </w:pPr>
    </w:p>
    <w:p w:rsidR="006E6152" w:rsidRPr="0005377E" w:rsidRDefault="006E6152" w:rsidP="006E6152">
      <w:pPr>
        <w:jc w:val="both"/>
        <w:rPr>
          <w:rFonts w:ascii="Arial" w:hAnsi="Arial" w:cs="Arial"/>
          <w:b/>
        </w:rPr>
      </w:pPr>
    </w:p>
    <w:p w:rsidR="006E6152" w:rsidRPr="0005377E" w:rsidRDefault="006E6152" w:rsidP="006E6152">
      <w:pPr>
        <w:jc w:val="both"/>
        <w:rPr>
          <w:rFonts w:ascii="Arial" w:hAnsi="Arial" w:cs="Arial"/>
          <w:b/>
        </w:rPr>
      </w:pPr>
    </w:p>
    <w:tbl>
      <w:tblPr>
        <w:tblW w:w="9030" w:type="dxa"/>
        <w:tblCellSpacing w:w="0" w:type="dxa"/>
        <w:tblCellMar>
          <w:left w:w="0" w:type="dxa"/>
          <w:right w:w="0" w:type="dxa"/>
        </w:tblCellMar>
        <w:tblLook w:val="04A0"/>
      </w:tblPr>
      <w:tblGrid>
        <w:gridCol w:w="9030"/>
      </w:tblGrid>
      <w:tr w:rsidR="006E6152" w:rsidRPr="0005377E" w:rsidTr="00B916EB">
        <w:trPr>
          <w:trHeight w:val="600"/>
          <w:tblCellSpacing w:w="0" w:type="dxa"/>
        </w:trPr>
        <w:tc>
          <w:tcPr>
            <w:tcW w:w="0" w:type="auto"/>
            <w:vAlign w:val="bottom"/>
            <w:hideMark/>
          </w:tcPr>
          <w:p w:rsidR="006E6152" w:rsidRPr="003C1DA6" w:rsidRDefault="006E6152" w:rsidP="00B916EB">
            <w:pPr>
              <w:spacing w:after="0" w:line="240" w:lineRule="auto"/>
              <w:jc w:val="center"/>
              <w:rPr>
                <w:rFonts w:ascii="Arial" w:eastAsia="Times New Roman" w:hAnsi="Arial" w:cs="Arial"/>
                <w:color w:val="7030A0"/>
                <w:lang w:eastAsia="es-CO"/>
              </w:rPr>
            </w:pPr>
            <w:r w:rsidRPr="003C1DA6">
              <w:rPr>
                <w:rFonts w:ascii="Arial" w:hAnsi="Arial" w:cs="Arial"/>
                <w:b/>
                <w:color w:val="7030A0"/>
              </w:rPr>
              <w:lastRenderedPageBreak/>
              <w:t>UNIDADES DE MASA  Y CONVERSIONES</w:t>
            </w:r>
          </w:p>
        </w:tc>
      </w:tr>
      <w:tr w:rsidR="006E6152" w:rsidRPr="0005377E" w:rsidTr="00B916EB">
        <w:trPr>
          <w:tblCellSpacing w:w="0" w:type="dxa"/>
        </w:trPr>
        <w:tc>
          <w:tcPr>
            <w:tcW w:w="0" w:type="auto"/>
            <w:vAlign w:val="center"/>
            <w:hideMark/>
          </w:tcPr>
          <w:p w:rsidR="006E6152" w:rsidRPr="003C1DA6" w:rsidRDefault="006E6152" w:rsidP="00B916EB">
            <w:pPr>
              <w:spacing w:after="0" w:line="240" w:lineRule="auto"/>
              <w:jc w:val="center"/>
              <w:rPr>
                <w:rFonts w:ascii="Arial" w:eastAsia="Times New Roman" w:hAnsi="Arial" w:cs="Arial"/>
                <w:color w:val="7030A0"/>
                <w:lang w:eastAsia="es-CO"/>
              </w:rPr>
            </w:pPr>
          </w:p>
        </w:tc>
      </w:tr>
    </w:tbl>
    <w:p w:rsidR="006E6152" w:rsidRPr="0005377E" w:rsidRDefault="006E6152" w:rsidP="006E6152">
      <w:pPr>
        <w:spacing w:after="0" w:line="240" w:lineRule="auto"/>
        <w:rPr>
          <w:rFonts w:ascii="Arial" w:eastAsia="Times New Roman" w:hAnsi="Arial" w:cs="Arial"/>
          <w:vanish/>
          <w:lang w:eastAsia="es-CO"/>
        </w:rPr>
      </w:pPr>
    </w:p>
    <w:tbl>
      <w:tblPr>
        <w:tblW w:w="9000" w:type="dxa"/>
        <w:tblCellSpacing w:w="0" w:type="dxa"/>
        <w:tblCellMar>
          <w:left w:w="0" w:type="dxa"/>
          <w:right w:w="0" w:type="dxa"/>
        </w:tblCellMar>
        <w:tblLook w:val="04A0"/>
      </w:tblPr>
      <w:tblGrid>
        <w:gridCol w:w="9030"/>
      </w:tblGrid>
      <w:tr w:rsidR="006E6152" w:rsidRPr="0005377E" w:rsidTr="00B916EB">
        <w:trPr>
          <w:trHeight w:val="1695"/>
          <w:tblCellSpacing w:w="0" w:type="dxa"/>
        </w:trPr>
        <w:tc>
          <w:tcPr>
            <w:tcW w:w="9000" w:type="dxa"/>
            <w:hideMark/>
          </w:tcPr>
          <w:p w:rsidR="006E6152" w:rsidRPr="0005377E" w:rsidRDefault="006E6152" w:rsidP="00B916EB">
            <w:pPr>
              <w:spacing w:after="0" w:line="240" w:lineRule="auto"/>
              <w:rPr>
                <w:rFonts w:ascii="Arial" w:eastAsia="Times New Roman" w:hAnsi="Arial" w:cs="Arial"/>
                <w:lang w:eastAsia="es-CO"/>
              </w:rPr>
            </w:pPr>
            <w:r w:rsidRPr="0005377E">
              <w:rPr>
                <w:rFonts w:ascii="Arial" w:eastAsia="Times New Roman" w:hAnsi="Arial" w:cs="Arial"/>
                <w:lang w:eastAsia="es-CO"/>
              </w:rPr>
              <w:br/>
              <w:t xml:space="preserve">Hemos definido como materia todo aquello que tiene masa y ocupa un lugar en el espacio. En el sistema métrico, las </w:t>
            </w:r>
            <w:r w:rsidRPr="0005377E">
              <w:rPr>
                <w:rFonts w:ascii="Arial" w:eastAsia="Times New Roman" w:hAnsi="Arial" w:cs="Arial"/>
                <w:b/>
                <w:bCs/>
                <w:lang w:eastAsia="es-CO"/>
              </w:rPr>
              <w:t>unidades</w:t>
            </w:r>
            <w:r w:rsidRPr="0005377E">
              <w:rPr>
                <w:rFonts w:ascii="Arial" w:eastAsia="Times New Roman" w:hAnsi="Arial" w:cs="Arial"/>
                <w:lang w:eastAsia="es-CO"/>
              </w:rPr>
              <w:t xml:space="preserve"> utilizadas para medir la masa son, normalmente, los gramos, kilogramos o miligramos. Aunque la unidad fundamental de masa es el </w:t>
            </w:r>
            <w:r w:rsidRPr="0005377E">
              <w:rPr>
                <w:rFonts w:ascii="Arial" w:eastAsia="Times New Roman" w:hAnsi="Arial" w:cs="Arial"/>
                <w:iCs/>
                <w:lang w:eastAsia="es-CO"/>
              </w:rPr>
              <w:t>kilogramo</w:t>
            </w:r>
            <w:r w:rsidRPr="0005377E">
              <w:rPr>
                <w:rFonts w:ascii="Arial" w:eastAsia="Times New Roman" w:hAnsi="Arial" w:cs="Arial"/>
                <w:lang w:eastAsia="es-CO"/>
              </w:rPr>
              <w:t xml:space="preserve">, el </w:t>
            </w:r>
            <w:hyperlink r:id="rId56" w:history="1">
              <w:r w:rsidRPr="0005377E">
                <w:rPr>
                  <w:rFonts w:ascii="Arial" w:eastAsia="Times New Roman" w:hAnsi="Arial" w:cs="Arial"/>
                  <w:b/>
                  <w:bCs/>
                  <w:lang w:eastAsia="es-CO"/>
                </w:rPr>
                <w:t>sistema de múltiplos y submúltiplos</w:t>
              </w:r>
            </w:hyperlink>
            <w:r w:rsidRPr="0005377E">
              <w:rPr>
                <w:rFonts w:ascii="Arial" w:eastAsia="Times New Roman" w:hAnsi="Arial" w:cs="Arial"/>
                <w:lang w:eastAsia="es-CO"/>
              </w:rPr>
              <w:t xml:space="preserve"> se estableció a partir del </w:t>
            </w:r>
            <w:r w:rsidRPr="0005377E">
              <w:rPr>
                <w:rFonts w:ascii="Arial" w:eastAsia="Times New Roman" w:hAnsi="Arial" w:cs="Arial"/>
                <w:iCs/>
                <w:lang w:eastAsia="es-CO"/>
              </w:rPr>
              <w:t>gramo</w:t>
            </w:r>
            <w:r w:rsidRPr="0005377E">
              <w:rPr>
                <w:rFonts w:ascii="Arial" w:eastAsia="Times New Roman" w:hAnsi="Arial" w:cs="Arial"/>
                <w:lang w:eastAsia="es-CO"/>
              </w:rPr>
              <w:t>:</w:t>
            </w:r>
          </w:p>
          <w:p w:rsidR="006E6152" w:rsidRPr="0005377E" w:rsidRDefault="006E6152" w:rsidP="00B916EB">
            <w:pPr>
              <w:spacing w:after="0" w:line="240" w:lineRule="auto"/>
              <w:jc w:val="center"/>
              <w:rPr>
                <w:rFonts w:ascii="Arial" w:eastAsia="Times New Roman" w:hAnsi="Arial" w:cs="Arial"/>
                <w:lang w:eastAsia="es-CO"/>
              </w:rPr>
            </w:pPr>
            <w:r w:rsidRPr="0005377E">
              <w:rPr>
                <w:rFonts w:ascii="Arial" w:eastAsia="Times New Roman" w:hAnsi="Arial" w:cs="Arial"/>
                <w:lang w:eastAsia="es-CO"/>
              </w:rPr>
              <w:t>1 Kilogramo (Kg) = 1000 gramos (10</w:t>
            </w:r>
            <w:r w:rsidRPr="0005377E">
              <w:rPr>
                <w:rFonts w:ascii="Arial" w:eastAsia="Times New Roman" w:hAnsi="Arial" w:cs="Arial"/>
                <w:vertAlign w:val="superscript"/>
                <w:lang w:eastAsia="es-CO"/>
              </w:rPr>
              <w:t>3</w:t>
            </w:r>
            <w:r w:rsidRPr="0005377E">
              <w:rPr>
                <w:rFonts w:ascii="Arial" w:eastAsia="Times New Roman" w:hAnsi="Arial" w:cs="Arial"/>
                <w:lang w:eastAsia="es-CO"/>
              </w:rPr>
              <w:t xml:space="preserve"> g) y 1 miligramo (mg) = una milésima de gramo (10</w:t>
            </w:r>
            <w:r w:rsidRPr="0005377E">
              <w:rPr>
                <w:rFonts w:ascii="Arial" w:eastAsia="Times New Roman" w:hAnsi="Arial" w:cs="Arial"/>
                <w:vertAlign w:val="superscript"/>
                <w:lang w:eastAsia="es-CO"/>
              </w:rPr>
              <w:t>-3</w:t>
            </w:r>
            <w:r w:rsidRPr="0005377E">
              <w:rPr>
                <w:rFonts w:ascii="Arial" w:eastAsia="Times New Roman" w:hAnsi="Arial" w:cs="Arial"/>
                <w:lang w:eastAsia="es-CO"/>
              </w:rPr>
              <w:t xml:space="preserve"> g) </w:t>
            </w:r>
          </w:p>
          <w:p w:rsidR="006E6152" w:rsidRPr="0005377E" w:rsidRDefault="006E6152" w:rsidP="00B916EB">
            <w:pPr>
              <w:pStyle w:val="Sinespaciado"/>
              <w:rPr>
                <w:rFonts w:ascii="Arial" w:hAnsi="Arial" w:cs="Arial"/>
                <w:lang w:eastAsia="es-CO"/>
              </w:rPr>
            </w:pPr>
            <w:r w:rsidRPr="0005377E">
              <w:rPr>
                <w:rFonts w:ascii="Arial" w:hAnsi="Arial" w:cs="Arial"/>
                <w:lang w:eastAsia="es-CO"/>
              </w:rPr>
              <w:t xml:space="preserve">Hablando con propiedad, hay que distinguir entre masa y peso. Masa es una medida de la cantidad de materia de un objeto; peso es una medida de la fuerza gravitatoria que actúa sobre el objeto.    </w:t>
            </w:r>
            <w:proofErr w:type="gramStart"/>
            <w:r w:rsidRPr="0005377E">
              <w:rPr>
                <w:rFonts w:ascii="Arial" w:hAnsi="Arial" w:cs="Arial"/>
                <w:lang w:eastAsia="es-CO"/>
              </w:rPr>
              <w:t>peso</w:t>
            </w:r>
            <w:proofErr w:type="gramEnd"/>
            <w:r w:rsidRPr="0005377E">
              <w:rPr>
                <w:rFonts w:ascii="Arial" w:hAnsi="Arial" w:cs="Arial"/>
                <w:lang w:eastAsia="es-CO"/>
              </w:rPr>
              <w:t>= mxg,  g es gravedad y es igual a 9.8 m/seg</w:t>
            </w:r>
            <w:r w:rsidRPr="0005377E">
              <w:rPr>
                <w:rFonts w:ascii="Arial" w:hAnsi="Arial" w:cs="Arial"/>
                <w:vertAlign w:val="superscript"/>
                <w:lang w:eastAsia="es-CO"/>
              </w:rPr>
              <w:t>2</w:t>
            </w:r>
            <w:r w:rsidRPr="0005377E">
              <w:rPr>
                <w:rFonts w:ascii="Arial" w:hAnsi="Arial" w:cs="Arial"/>
                <w:lang w:eastAsia="es-CO"/>
              </w:rPr>
              <w:t>.</w:t>
            </w:r>
            <w:r w:rsidRPr="0005377E">
              <w:rPr>
                <w:rFonts w:ascii="Arial" w:hAnsi="Arial" w:cs="Arial"/>
                <w:lang w:eastAsia="es-CO"/>
              </w:rPr>
              <w:br/>
              <w:t xml:space="preserve">Para </w:t>
            </w:r>
            <w:r w:rsidRPr="0005377E">
              <w:rPr>
                <w:rFonts w:ascii="Arial" w:hAnsi="Arial" w:cs="Arial"/>
                <w:b/>
                <w:bCs/>
                <w:lang w:eastAsia="es-CO"/>
              </w:rPr>
              <w:t>medir la masa</w:t>
            </w:r>
            <w:r w:rsidRPr="0005377E">
              <w:rPr>
                <w:rFonts w:ascii="Arial" w:hAnsi="Arial" w:cs="Arial"/>
                <w:lang w:eastAsia="es-CO"/>
              </w:rPr>
              <w:t xml:space="preserve"> de los objetos se utilizan </w:t>
            </w:r>
            <w:r w:rsidRPr="0005377E">
              <w:rPr>
                <w:rFonts w:ascii="Arial" w:hAnsi="Arial" w:cs="Arial"/>
                <w:b/>
                <w:bCs/>
                <w:lang w:eastAsia="es-CO"/>
              </w:rPr>
              <w:t>balanzas</w:t>
            </w:r>
            <w:r w:rsidRPr="0005377E">
              <w:rPr>
                <w:rFonts w:ascii="Arial" w:hAnsi="Arial" w:cs="Arial"/>
                <w:lang w:eastAsia="es-CO"/>
              </w:rPr>
              <w:t>. Uno de los tipos más utilizados en el laboratorio es la balanza de platillos, que permite hallar la masa desconocida de un cuerpo comparándola con una masa conocida, consistente en un cierto número de pesas.</w:t>
            </w:r>
            <w:r w:rsidRPr="0005377E">
              <w:rPr>
                <w:rFonts w:ascii="Arial" w:hAnsi="Arial" w:cs="Arial"/>
                <w:lang w:eastAsia="es-CO"/>
              </w:rPr>
              <w:br/>
              <w:t xml:space="preserve">Consta de un soporte sobre el que se sostiene una barra de la que cuelgan dos platillos. En el punto medio de la barra se halla una aguja llamada </w:t>
            </w:r>
            <w:r w:rsidRPr="0005377E">
              <w:rPr>
                <w:rFonts w:ascii="Arial" w:hAnsi="Arial" w:cs="Arial"/>
                <w:i/>
                <w:iCs/>
                <w:lang w:eastAsia="es-CO"/>
              </w:rPr>
              <w:t>fiel</w:t>
            </w:r>
            <w:r w:rsidRPr="0005377E">
              <w:rPr>
                <w:rFonts w:ascii="Arial" w:hAnsi="Arial" w:cs="Arial"/>
                <w:lang w:eastAsia="es-CO"/>
              </w:rPr>
              <w:t>.</w:t>
            </w:r>
            <w:r w:rsidRPr="0005377E">
              <w:rPr>
                <w:rFonts w:ascii="Arial" w:hAnsi="Arial" w:cs="Arial"/>
                <w:lang w:eastAsia="es-CO"/>
              </w:rPr>
              <w:br/>
              <w:t xml:space="preserve">El objeto que se quiere pesar se coloca en uno de los platillos y se van colocando pesas de masa conocida en el otro platillo hasta que el fiel indica que la balanza está equilibrada. </w:t>
            </w:r>
            <w:proofErr w:type="gramStart"/>
            <w:r w:rsidRPr="0005377E">
              <w:rPr>
                <w:rFonts w:ascii="Arial" w:hAnsi="Arial" w:cs="Arial"/>
                <w:lang w:eastAsia="es-CO"/>
              </w:rPr>
              <w:t>otra</w:t>
            </w:r>
            <w:proofErr w:type="gramEnd"/>
            <w:r w:rsidRPr="0005377E">
              <w:rPr>
                <w:rFonts w:ascii="Arial" w:hAnsi="Arial" w:cs="Arial"/>
                <w:lang w:eastAsia="es-CO"/>
              </w:rPr>
              <w:t xml:space="preserve"> balanza es la triple brazo y otras más precisas son las digitales.</w:t>
            </w:r>
          </w:p>
          <w:p w:rsidR="006E6152" w:rsidRPr="0005377E" w:rsidRDefault="006E6152" w:rsidP="00B916EB">
            <w:pPr>
              <w:pStyle w:val="Sinespaciado"/>
              <w:rPr>
                <w:rFonts w:ascii="Arial" w:hAnsi="Arial" w:cs="Arial"/>
                <w:lang w:eastAsia="es-CO"/>
              </w:rPr>
            </w:pPr>
          </w:p>
          <w:p w:rsidR="006E6152" w:rsidRPr="0005377E" w:rsidRDefault="006E6152" w:rsidP="00B916EB">
            <w:pPr>
              <w:pStyle w:val="Sinespaciado"/>
              <w:rPr>
                <w:rFonts w:ascii="Arial" w:hAnsi="Arial" w:cs="Arial"/>
                <w:lang w:eastAsia="es-CO"/>
              </w:rPr>
            </w:pPr>
            <w:r w:rsidRPr="0005377E">
              <w:rPr>
                <w:rFonts w:ascii="Arial" w:hAnsi="Arial" w:cs="Arial"/>
                <w:lang w:eastAsia="es-CO"/>
              </w:rPr>
              <w:t>1 Kg = 1000 g</w:t>
            </w:r>
          </w:p>
          <w:p w:rsidR="006E6152" w:rsidRPr="0005377E" w:rsidRDefault="006E6152" w:rsidP="00B916EB">
            <w:pPr>
              <w:pStyle w:val="Sinespaciado"/>
              <w:rPr>
                <w:rFonts w:ascii="Arial" w:hAnsi="Arial" w:cs="Arial"/>
                <w:lang w:eastAsia="es-CO"/>
              </w:rPr>
            </w:pPr>
            <w:r w:rsidRPr="0005377E">
              <w:rPr>
                <w:rFonts w:ascii="Arial" w:hAnsi="Arial" w:cs="Arial"/>
                <w:lang w:eastAsia="es-CO"/>
              </w:rPr>
              <w:t>1 g = 1000 mg</w:t>
            </w:r>
          </w:p>
          <w:p w:rsidR="006E6152" w:rsidRPr="0005377E" w:rsidRDefault="006E6152" w:rsidP="00B916EB">
            <w:pPr>
              <w:pStyle w:val="Sinespaciado"/>
              <w:rPr>
                <w:rFonts w:ascii="Arial" w:hAnsi="Arial" w:cs="Arial"/>
                <w:lang w:eastAsia="es-CO"/>
              </w:rPr>
            </w:pPr>
            <w:r w:rsidRPr="0005377E">
              <w:rPr>
                <w:rFonts w:ascii="Arial" w:hAnsi="Arial" w:cs="Arial"/>
                <w:lang w:eastAsia="es-CO"/>
              </w:rPr>
              <w:t>1 Ton =  1000 Kg</w:t>
            </w:r>
          </w:p>
          <w:p w:rsidR="006E6152" w:rsidRPr="0005377E" w:rsidRDefault="006E6152" w:rsidP="00B916EB">
            <w:pPr>
              <w:pStyle w:val="Sinespaciado"/>
              <w:rPr>
                <w:rFonts w:ascii="Arial" w:hAnsi="Arial" w:cs="Arial"/>
                <w:lang w:eastAsia="es-CO"/>
              </w:rPr>
            </w:pPr>
            <w:r w:rsidRPr="0005377E">
              <w:rPr>
                <w:rFonts w:ascii="Arial" w:hAnsi="Arial" w:cs="Arial"/>
                <w:lang w:eastAsia="es-CO"/>
              </w:rPr>
              <w:t>1 Lib = 453.6 g</w:t>
            </w:r>
          </w:p>
          <w:p w:rsidR="006E6152" w:rsidRPr="0005377E" w:rsidRDefault="006E6152" w:rsidP="00B916EB">
            <w:pPr>
              <w:pStyle w:val="Sinespaciado"/>
              <w:rPr>
                <w:rFonts w:ascii="Arial" w:hAnsi="Arial" w:cs="Arial"/>
                <w:lang w:eastAsia="es-CO"/>
              </w:rPr>
            </w:pPr>
            <w:r w:rsidRPr="0005377E">
              <w:rPr>
                <w:rFonts w:ascii="Arial" w:hAnsi="Arial" w:cs="Arial"/>
                <w:lang w:eastAsia="es-CO"/>
              </w:rPr>
              <w:t>1 Kg= 2.2 lib</w:t>
            </w:r>
          </w:p>
          <w:p w:rsidR="006E6152" w:rsidRPr="0005377E" w:rsidRDefault="006E6152" w:rsidP="00B916EB">
            <w:pPr>
              <w:pStyle w:val="Sinespaciado"/>
              <w:rPr>
                <w:rFonts w:ascii="Arial" w:hAnsi="Arial" w:cs="Arial"/>
                <w:lang w:eastAsia="es-CO"/>
              </w:rPr>
            </w:pPr>
            <w:r w:rsidRPr="0005377E">
              <w:rPr>
                <w:rFonts w:ascii="Arial" w:hAnsi="Arial" w:cs="Arial"/>
                <w:lang w:eastAsia="es-CO"/>
              </w:rPr>
              <w:t>1 arroba = 25 lib</w:t>
            </w:r>
          </w:p>
          <w:p w:rsidR="006E6152" w:rsidRDefault="006E6152" w:rsidP="00B916EB">
            <w:pPr>
              <w:pStyle w:val="Sinespaciado"/>
              <w:rPr>
                <w:rFonts w:ascii="Arial" w:hAnsi="Arial" w:cs="Arial"/>
                <w:lang w:eastAsia="es-CO"/>
              </w:rPr>
            </w:pPr>
            <w:r w:rsidRPr="0005377E">
              <w:rPr>
                <w:rFonts w:ascii="Arial" w:hAnsi="Arial" w:cs="Arial"/>
                <w:lang w:eastAsia="es-CO"/>
              </w:rPr>
              <w:t xml:space="preserve">I oz= 28 g = 30 ml </w:t>
            </w:r>
          </w:p>
          <w:p w:rsidR="006E6152" w:rsidRPr="0005377E" w:rsidRDefault="006E6152" w:rsidP="00B916EB">
            <w:pPr>
              <w:pStyle w:val="Sinespaciado"/>
              <w:rPr>
                <w:rFonts w:ascii="Arial" w:hAnsi="Arial" w:cs="Arial"/>
                <w:lang w:eastAsia="es-CO"/>
              </w:rPr>
            </w:pPr>
          </w:p>
          <w:p w:rsidR="006E6152" w:rsidRPr="0005377E" w:rsidRDefault="006E6152" w:rsidP="00B916EB">
            <w:pPr>
              <w:pStyle w:val="Sinespaciado"/>
              <w:rPr>
                <w:rFonts w:ascii="Arial" w:hAnsi="Arial" w:cs="Arial"/>
                <w:lang w:eastAsia="es-CO"/>
              </w:rPr>
            </w:pPr>
          </w:p>
          <w:p w:rsidR="006E6152" w:rsidRPr="003C1DA6" w:rsidRDefault="006E6152" w:rsidP="00B916EB">
            <w:pPr>
              <w:pStyle w:val="Sinespaciado"/>
              <w:jc w:val="center"/>
              <w:rPr>
                <w:rFonts w:ascii="Arial" w:hAnsi="Arial" w:cs="Arial"/>
                <w:b/>
                <w:color w:val="365F91" w:themeColor="accent1" w:themeShade="BF"/>
              </w:rPr>
            </w:pPr>
            <w:r w:rsidRPr="003C1DA6">
              <w:rPr>
                <w:rFonts w:ascii="Arial" w:hAnsi="Arial" w:cs="Arial"/>
                <w:b/>
                <w:color w:val="365F91" w:themeColor="accent1" w:themeShade="BF"/>
              </w:rPr>
              <w:t>UNIDADES DE TIEMPO  Y CONVERSIONES</w:t>
            </w:r>
          </w:p>
          <w:p w:rsidR="006E6152" w:rsidRPr="0005377E" w:rsidRDefault="006E6152" w:rsidP="00B916EB">
            <w:pPr>
              <w:pStyle w:val="Sinespaciado"/>
              <w:rPr>
                <w:rFonts w:ascii="Arial" w:hAnsi="Arial" w:cs="Arial"/>
                <w:b/>
              </w:rPr>
            </w:pPr>
          </w:p>
          <w:p w:rsidR="006E6152" w:rsidRPr="0005377E" w:rsidRDefault="006E6152" w:rsidP="00B916EB">
            <w:pPr>
              <w:pStyle w:val="Sinespaciado"/>
              <w:rPr>
                <w:rFonts w:ascii="Arial" w:hAnsi="Arial" w:cs="Arial"/>
              </w:rPr>
            </w:pPr>
            <w:r w:rsidRPr="0005377E">
              <w:rPr>
                <w:rFonts w:ascii="Arial" w:hAnsi="Arial" w:cs="Arial"/>
              </w:rPr>
              <w:t>1 h= 60 min = 3600 seg</w:t>
            </w:r>
          </w:p>
          <w:p w:rsidR="006E6152" w:rsidRPr="0005377E" w:rsidRDefault="006E6152" w:rsidP="00B916EB">
            <w:pPr>
              <w:pStyle w:val="Sinespaciado"/>
              <w:rPr>
                <w:rFonts w:ascii="Arial" w:hAnsi="Arial" w:cs="Arial"/>
              </w:rPr>
            </w:pPr>
            <w:r w:rsidRPr="0005377E">
              <w:rPr>
                <w:rFonts w:ascii="Arial" w:hAnsi="Arial" w:cs="Arial"/>
              </w:rPr>
              <w:t>1 min = 60 seg</w:t>
            </w:r>
          </w:p>
          <w:p w:rsidR="006E6152" w:rsidRPr="0005377E" w:rsidRDefault="006E6152" w:rsidP="00B916EB">
            <w:pPr>
              <w:pStyle w:val="Sinespaciado"/>
              <w:rPr>
                <w:rFonts w:ascii="Arial" w:hAnsi="Arial" w:cs="Arial"/>
              </w:rPr>
            </w:pPr>
            <w:r w:rsidRPr="0005377E">
              <w:rPr>
                <w:rFonts w:ascii="Arial" w:hAnsi="Arial" w:cs="Arial"/>
              </w:rPr>
              <w:t>1 día= 24 h = 1440 min= 86400 seg</w:t>
            </w:r>
          </w:p>
          <w:p w:rsidR="006E6152" w:rsidRPr="0005377E" w:rsidRDefault="006E6152" w:rsidP="00B916EB">
            <w:pPr>
              <w:pStyle w:val="Sinespaciado"/>
              <w:rPr>
                <w:rFonts w:ascii="Arial" w:hAnsi="Arial" w:cs="Arial"/>
              </w:rPr>
            </w:pPr>
            <w:r w:rsidRPr="0005377E">
              <w:rPr>
                <w:rFonts w:ascii="Arial" w:hAnsi="Arial" w:cs="Arial"/>
              </w:rPr>
              <w:t>1 semana= 7 dias</w:t>
            </w:r>
          </w:p>
          <w:p w:rsidR="006E6152" w:rsidRPr="0005377E" w:rsidRDefault="006E6152" w:rsidP="00B916EB">
            <w:pPr>
              <w:pStyle w:val="Sinespaciado"/>
              <w:rPr>
                <w:rFonts w:ascii="Arial" w:hAnsi="Arial" w:cs="Arial"/>
              </w:rPr>
            </w:pPr>
            <w:r w:rsidRPr="0005377E">
              <w:rPr>
                <w:rFonts w:ascii="Arial" w:hAnsi="Arial" w:cs="Arial"/>
              </w:rPr>
              <w:t>1 año= 52 semanas= 12 meses= 365 días</w:t>
            </w:r>
          </w:p>
          <w:p w:rsidR="006E6152" w:rsidRPr="0005377E" w:rsidRDefault="006E6152" w:rsidP="00B916EB">
            <w:pPr>
              <w:pStyle w:val="Sinespaciado"/>
              <w:rPr>
                <w:rFonts w:ascii="Arial" w:hAnsi="Arial" w:cs="Arial"/>
              </w:rPr>
            </w:pPr>
            <w:r w:rsidRPr="0005377E">
              <w:rPr>
                <w:rFonts w:ascii="Arial" w:hAnsi="Arial" w:cs="Arial"/>
              </w:rPr>
              <w:t>1 década = 10 años</w:t>
            </w:r>
          </w:p>
          <w:p w:rsidR="006E6152" w:rsidRPr="0005377E" w:rsidRDefault="006E6152" w:rsidP="00B916EB">
            <w:pPr>
              <w:pStyle w:val="Sinespaciado"/>
              <w:rPr>
                <w:rFonts w:ascii="Arial" w:hAnsi="Arial" w:cs="Arial"/>
              </w:rPr>
            </w:pPr>
            <w:r w:rsidRPr="0005377E">
              <w:rPr>
                <w:rFonts w:ascii="Arial" w:hAnsi="Arial" w:cs="Arial"/>
              </w:rPr>
              <w:t>1 siglo= 100 años</w:t>
            </w:r>
          </w:p>
          <w:p w:rsidR="006E6152" w:rsidRPr="0005377E" w:rsidRDefault="006E6152" w:rsidP="00B916EB">
            <w:pPr>
              <w:pStyle w:val="Sinespaciado"/>
              <w:rPr>
                <w:rFonts w:ascii="Arial" w:hAnsi="Arial" w:cs="Arial"/>
              </w:rPr>
            </w:pPr>
            <w:r w:rsidRPr="0005377E">
              <w:rPr>
                <w:rFonts w:ascii="Arial" w:hAnsi="Arial" w:cs="Arial"/>
              </w:rPr>
              <w:t>1 seg = 1000 mseg</w:t>
            </w:r>
          </w:p>
          <w:p w:rsidR="006E6152" w:rsidRPr="0005377E" w:rsidRDefault="006E6152" w:rsidP="00B916EB">
            <w:pPr>
              <w:pStyle w:val="Sinespaciado"/>
              <w:rPr>
                <w:rFonts w:ascii="Arial" w:hAnsi="Arial" w:cs="Arial"/>
              </w:rPr>
            </w:pPr>
          </w:p>
          <w:p w:rsidR="006E6152" w:rsidRDefault="006E6152" w:rsidP="00B916EB">
            <w:pPr>
              <w:pStyle w:val="Sinespaciado"/>
              <w:rPr>
                <w:rFonts w:ascii="Arial" w:hAnsi="Arial" w:cs="Arial"/>
              </w:rPr>
            </w:pPr>
            <w:r w:rsidRPr="0005377E">
              <w:rPr>
                <w:rFonts w:ascii="Arial" w:hAnsi="Arial" w:cs="Arial"/>
              </w:rPr>
              <w:t>El segundo como unidad patrón del tiempo también al igual que el metro tiene los prefijos para sus múltiplos y submúltiplos.</w:t>
            </w:r>
          </w:p>
          <w:p w:rsidR="006E6152" w:rsidRPr="0005377E" w:rsidRDefault="006E6152" w:rsidP="00B916EB">
            <w:pPr>
              <w:pStyle w:val="Sinespaciado"/>
              <w:rPr>
                <w:rFonts w:ascii="Arial" w:hAnsi="Arial" w:cs="Arial"/>
              </w:rPr>
            </w:pPr>
            <w:r>
              <w:rPr>
                <w:rFonts w:ascii="Arial" w:hAnsi="Arial" w:cs="Arial"/>
              </w:rPr>
              <w:t>Dispositivo para medir el tiempo el reloj o el cronómetro.</w:t>
            </w:r>
          </w:p>
          <w:p w:rsidR="006E6152" w:rsidRPr="0005377E" w:rsidRDefault="006E6152" w:rsidP="00B916EB">
            <w:pPr>
              <w:pStyle w:val="Sinespaciado"/>
              <w:rPr>
                <w:rFonts w:ascii="Arial" w:hAnsi="Arial" w:cs="Arial"/>
                <w:lang w:eastAsia="es-CO"/>
              </w:rPr>
            </w:pPr>
          </w:p>
          <w:p w:rsidR="006E6152" w:rsidRPr="0005377E" w:rsidRDefault="006E6152" w:rsidP="00B916EB">
            <w:pPr>
              <w:pStyle w:val="Sinespaciado"/>
              <w:rPr>
                <w:rFonts w:ascii="Arial" w:hAnsi="Arial" w:cs="Arial"/>
              </w:rPr>
            </w:pPr>
          </w:p>
          <w:p w:rsidR="006E6152" w:rsidRPr="0005377E" w:rsidRDefault="006E6152" w:rsidP="00B916EB">
            <w:pPr>
              <w:spacing w:before="240" w:after="0" w:line="240" w:lineRule="auto"/>
              <w:rPr>
                <w:rFonts w:ascii="Arial" w:eastAsia="Times New Roman" w:hAnsi="Arial" w:cs="Arial"/>
                <w:lang w:eastAsia="es-CO"/>
              </w:rPr>
            </w:pPr>
          </w:p>
          <w:p w:rsidR="006E6152" w:rsidRPr="0005377E" w:rsidRDefault="006E6152" w:rsidP="00B916EB">
            <w:pPr>
              <w:pStyle w:val="Sinespaciado"/>
              <w:rPr>
                <w:rFonts w:ascii="Arial" w:eastAsia="Times New Roman" w:hAnsi="Arial" w:cs="Arial"/>
                <w:lang w:eastAsia="es-CO"/>
              </w:rPr>
            </w:pPr>
          </w:p>
        </w:tc>
      </w:tr>
      <w:tr w:rsidR="006E6152" w:rsidRPr="0005377E" w:rsidTr="00B916EB">
        <w:trPr>
          <w:trHeight w:val="600"/>
          <w:tblCellSpacing w:w="0" w:type="dxa"/>
        </w:trPr>
        <w:tc>
          <w:tcPr>
            <w:tcW w:w="0" w:type="auto"/>
            <w:vAlign w:val="bottom"/>
            <w:hideMark/>
          </w:tcPr>
          <w:tbl>
            <w:tblPr>
              <w:tblW w:w="8838" w:type="dxa"/>
              <w:tblCellSpacing w:w="0" w:type="dxa"/>
              <w:tblCellMar>
                <w:left w:w="0" w:type="dxa"/>
                <w:right w:w="0" w:type="dxa"/>
              </w:tblCellMar>
              <w:tblLook w:val="04A0"/>
            </w:tblPr>
            <w:tblGrid>
              <w:gridCol w:w="8838"/>
            </w:tblGrid>
            <w:tr w:rsidR="006E6152" w:rsidRPr="0005377E" w:rsidTr="00B916EB">
              <w:trPr>
                <w:trHeight w:val="600"/>
                <w:tblCellSpacing w:w="0" w:type="dxa"/>
              </w:trPr>
              <w:tc>
                <w:tcPr>
                  <w:tcW w:w="8838" w:type="dxa"/>
                  <w:vAlign w:val="bottom"/>
                  <w:hideMark/>
                </w:tcPr>
                <w:p w:rsidR="006E6152" w:rsidRPr="003C1DA6" w:rsidRDefault="006E6152" w:rsidP="00B916EB">
                  <w:pPr>
                    <w:spacing w:after="0" w:line="240" w:lineRule="auto"/>
                    <w:jc w:val="center"/>
                    <w:rPr>
                      <w:rFonts w:ascii="Arial" w:eastAsia="Times New Roman" w:hAnsi="Arial" w:cs="Arial"/>
                      <w:color w:val="E36C0A" w:themeColor="accent6" w:themeShade="BF"/>
                      <w:lang w:eastAsia="es-CO"/>
                    </w:rPr>
                  </w:pPr>
                  <w:r w:rsidRPr="003C1DA6">
                    <w:rPr>
                      <w:rFonts w:ascii="Arial" w:eastAsia="Times New Roman" w:hAnsi="Arial" w:cs="Arial"/>
                      <w:b/>
                      <w:bCs/>
                      <w:color w:val="E36C0A" w:themeColor="accent6" w:themeShade="BF"/>
                      <w:lang w:eastAsia="es-CO"/>
                    </w:rPr>
                    <w:lastRenderedPageBreak/>
                    <w:t>LA TEMPERATURA</w:t>
                  </w:r>
                </w:p>
              </w:tc>
            </w:tr>
            <w:tr w:rsidR="006E6152" w:rsidRPr="0005377E" w:rsidTr="00B916EB">
              <w:trPr>
                <w:tblCellSpacing w:w="0" w:type="dxa"/>
              </w:trPr>
              <w:tc>
                <w:tcPr>
                  <w:tcW w:w="8838" w:type="dxa"/>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p>
              </w:tc>
            </w:tr>
          </w:tbl>
          <w:p w:rsidR="006E6152" w:rsidRPr="0005377E" w:rsidRDefault="006E6152" w:rsidP="00B916EB">
            <w:pPr>
              <w:spacing w:after="0" w:line="240" w:lineRule="auto"/>
              <w:jc w:val="both"/>
              <w:rPr>
                <w:rFonts w:ascii="Arial" w:eastAsia="Times New Roman" w:hAnsi="Arial" w:cs="Arial"/>
                <w:vanish/>
                <w:color w:val="000000"/>
                <w:lang w:eastAsia="es-CO"/>
              </w:rPr>
            </w:pPr>
          </w:p>
          <w:tbl>
            <w:tblPr>
              <w:tblW w:w="9000" w:type="dxa"/>
              <w:tblCellSpacing w:w="0" w:type="dxa"/>
              <w:tblCellMar>
                <w:left w:w="0" w:type="dxa"/>
                <w:right w:w="0" w:type="dxa"/>
              </w:tblCellMar>
              <w:tblLook w:val="04A0"/>
            </w:tblPr>
            <w:tblGrid>
              <w:gridCol w:w="9030"/>
            </w:tblGrid>
            <w:tr w:rsidR="006E6152" w:rsidRPr="0005377E" w:rsidTr="00B916EB">
              <w:trPr>
                <w:trHeight w:val="1695"/>
                <w:tblCellSpacing w:w="0" w:type="dxa"/>
              </w:trPr>
              <w:tc>
                <w:tcPr>
                  <w:tcW w:w="10650" w:type="dxa"/>
                  <w:hideMark/>
                </w:tcPr>
                <w:p w:rsidR="006E6152" w:rsidRDefault="006E6152" w:rsidP="00B916EB">
                  <w:pPr>
                    <w:spacing w:after="24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br/>
                    <w:t>La Temperatura es una propiedad de la materia que está relacionada con la sensación de calor o frío que se siente en contacto con ella. Cuando tocamos un cuerpo que está a menos temperatura que el nuestro sentimos una sensación de frío, y al revés de calor. Sin embargo, aunque tengan una estrecha relación, no debemos confundir la temperatura con el calor.</w:t>
                  </w:r>
                  <w:r w:rsidRPr="0005377E">
                    <w:rPr>
                      <w:rFonts w:ascii="Arial" w:eastAsia="Times New Roman" w:hAnsi="Arial" w:cs="Arial"/>
                      <w:color w:val="000000"/>
                      <w:lang w:eastAsia="es-CO"/>
                    </w:rPr>
                    <w:br/>
                    <w:t>Cuando dos cuerpos, que se encuentran a distinta temperatura</w:t>
                  </w:r>
                  <w:r>
                    <w:rPr>
                      <w:rFonts w:ascii="Arial" w:eastAsia="Times New Roman" w:hAnsi="Arial" w:cs="Arial"/>
                      <w:color w:val="000000"/>
                      <w:lang w:eastAsia="es-CO"/>
                    </w:rPr>
                    <w:t xml:space="preserve"> (magnitud que mide la energía promedio de las moléculas que constituyen un cuerpo)</w:t>
                  </w:r>
                  <w:r w:rsidRPr="0005377E">
                    <w:rPr>
                      <w:rFonts w:ascii="Arial" w:eastAsia="Times New Roman" w:hAnsi="Arial" w:cs="Arial"/>
                      <w:color w:val="000000"/>
                      <w:lang w:eastAsia="es-CO"/>
                    </w:rPr>
                    <w:t>, se ponen en contacto, se produce una transferencia de energía, en forma de calor, desde el cuerpo caliente al frío, esto ocurre hasta que las temperaturas de ambos cuerpos se igualan. En este sentido, la temperatura es un indicador de la dirección que toma la energía en su tránsito de unos cuerpos</w:t>
                  </w:r>
                  <w:r>
                    <w:rPr>
                      <w:rFonts w:ascii="Arial" w:eastAsia="Times New Roman" w:hAnsi="Arial" w:cs="Arial"/>
                      <w:color w:val="000000"/>
                      <w:lang w:eastAsia="es-CO"/>
                    </w:rPr>
                    <w:t xml:space="preserve">  a otros.</w:t>
                  </w:r>
                </w:p>
                <w:p w:rsidR="006E6152" w:rsidRDefault="006E6152" w:rsidP="00B916EB">
                  <w:pPr>
                    <w:spacing w:after="24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br/>
                    <w:t xml:space="preserve">El instrumento utilizado habitualmente para medir la temperatura es el </w:t>
                  </w:r>
                  <w:r w:rsidRPr="0005377E">
                    <w:rPr>
                      <w:rFonts w:ascii="Arial" w:eastAsia="Times New Roman" w:hAnsi="Arial" w:cs="Arial"/>
                      <w:b/>
                      <w:bCs/>
                      <w:color w:val="000000"/>
                      <w:lang w:eastAsia="es-CO"/>
                    </w:rPr>
                    <w:t>termómetro</w:t>
                  </w:r>
                  <w:r w:rsidRPr="0005377E">
                    <w:rPr>
                      <w:rFonts w:ascii="Arial" w:eastAsia="Times New Roman" w:hAnsi="Arial" w:cs="Arial"/>
                      <w:color w:val="000000"/>
                      <w:lang w:eastAsia="es-CO"/>
                    </w:rPr>
                    <w:t>. Los termómetros de líquido encerrado en vidrio son los más populares; se basan en la propiedad que tiene el mercurio, y otras sustancias (alcohol coloreado, etc.), de dilatarse cuando aumenta la temperatura. El líquido se aloja en una burbuja -bulbo- conectada a un capilar (tubo muy fino). Cuando la temperatura aumenta, el líquido se expande por el capilar, así, pequeñas variaciones de su volumen resultan claramente visibles</w:t>
                  </w:r>
                  <w:r>
                    <w:rPr>
                      <w:rFonts w:ascii="Arial" w:eastAsia="Times New Roman" w:hAnsi="Arial" w:cs="Arial"/>
                      <w:color w:val="000000"/>
                      <w:lang w:eastAsia="es-CO"/>
                    </w:rPr>
                    <w:t>.</w:t>
                  </w:r>
                </w:p>
                <w:p w:rsidR="006E6152" w:rsidRPr="0005377E" w:rsidRDefault="006E6152" w:rsidP="00B916EB">
                  <w:pPr>
                    <w:spacing w:after="24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br/>
                  </w:r>
                  <w:r w:rsidRPr="0005377E">
                    <w:rPr>
                      <w:rFonts w:ascii="Arial" w:eastAsia="Times New Roman" w:hAnsi="Arial" w:cs="Arial"/>
                      <w:b/>
                      <w:bCs/>
                      <w:color w:val="000000"/>
                      <w:lang w:eastAsia="es-CO"/>
                    </w:rPr>
                    <w:t>Escalas</w:t>
                  </w:r>
                  <w:r w:rsidRPr="0005377E">
                    <w:rPr>
                      <w:rFonts w:ascii="Arial" w:eastAsia="Times New Roman" w:hAnsi="Arial" w:cs="Arial"/>
                      <w:color w:val="000000"/>
                      <w:lang w:eastAsia="es-CO"/>
                    </w:rPr>
                    <w:br/>
                    <w:t xml:space="preserve">Actualmente se utilizan tres escalas para medir </w:t>
                  </w:r>
                  <w:proofErr w:type="gramStart"/>
                  <w:r w:rsidRPr="0005377E">
                    <w:rPr>
                      <w:rFonts w:ascii="Arial" w:eastAsia="Times New Roman" w:hAnsi="Arial" w:cs="Arial"/>
                      <w:color w:val="000000"/>
                      <w:lang w:eastAsia="es-CO"/>
                    </w:rPr>
                    <w:t>al</w:t>
                  </w:r>
                  <w:proofErr w:type="gramEnd"/>
                  <w:r w:rsidRPr="0005377E">
                    <w:rPr>
                      <w:rFonts w:ascii="Arial" w:eastAsia="Times New Roman" w:hAnsi="Arial" w:cs="Arial"/>
                      <w:color w:val="000000"/>
                      <w:lang w:eastAsia="es-CO"/>
                    </w:rPr>
                    <w:t xml:space="preserve"> temperatura, la escala </w:t>
                  </w:r>
                  <w:r w:rsidRPr="0005377E">
                    <w:rPr>
                      <w:rFonts w:ascii="Arial" w:eastAsia="Times New Roman" w:hAnsi="Arial" w:cs="Arial"/>
                      <w:b/>
                      <w:bCs/>
                      <w:color w:val="000000"/>
                      <w:lang w:eastAsia="es-CO"/>
                    </w:rPr>
                    <w:t>Celsius</w:t>
                  </w:r>
                  <w:r w:rsidRPr="0005377E">
                    <w:rPr>
                      <w:rFonts w:ascii="Arial" w:eastAsia="Times New Roman" w:hAnsi="Arial" w:cs="Arial"/>
                      <w:color w:val="000000"/>
                      <w:lang w:eastAsia="es-CO"/>
                    </w:rPr>
                    <w:t xml:space="preserve"> es la que todos estamos acostumbrados a usar, la </w:t>
                  </w:r>
                  <w:r w:rsidRPr="0005377E">
                    <w:rPr>
                      <w:rFonts w:ascii="Arial" w:eastAsia="Times New Roman" w:hAnsi="Arial" w:cs="Arial"/>
                      <w:b/>
                      <w:bCs/>
                      <w:color w:val="000000"/>
                      <w:lang w:eastAsia="es-CO"/>
                    </w:rPr>
                    <w:t>Fahrenheit</w:t>
                  </w:r>
                  <w:r w:rsidRPr="0005377E">
                    <w:rPr>
                      <w:rFonts w:ascii="Arial" w:eastAsia="Times New Roman" w:hAnsi="Arial" w:cs="Arial"/>
                      <w:color w:val="000000"/>
                      <w:lang w:eastAsia="es-CO"/>
                    </w:rPr>
                    <w:t xml:space="preserve"> se usa en los países anglosajones y la escala </w:t>
                  </w:r>
                  <w:r w:rsidRPr="0005377E">
                    <w:rPr>
                      <w:rFonts w:ascii="Arial" w:eastAsia="Times New Roman" w:hAnsi="Arial" w:cs="Arial"/>
                      <w:b/>
                      <w:bCs/>
                      <w:color w:val="000000"/>
                      <w:lang w:eastAsia="es-CO"/>
                    </w:rPr>
                    <w:t>Kelvin</w:t>
                  </w:r>
                  <w:r w:rsidRPr="0005377E">
                    <w:rPr>
                      <w:rFonts w:ascii="Arial" w:eastAsia="Times New Roman" w:hAnsi="Arial" w:cs="Arial"/>
                      <w:color w:val="000000"/>
                      <w:lang w:eastAsia="es-CO"/>
                    </w:rPr>
                    <w:t xml:space="preserve"> de uso científico.</w:t>
                  </w:r>
                </w:p>
                <w:tbl>
                  <w:tblPr>
                    <w:tblW w:w="5000" w:type="pct"/>
                    <w:tblCellSpacing w:w="0" w:type="dxa"/>
                    <w:tblBorders>
                      <w:top w:val="outset" w:sz="6" w:space="0" w:color="FF9966"/>
                      <w:left w:val="outset" w:sz="6" w:space="0" w:color="FF9966"/>
                      <w:bottom w:val="outset" w:sz="6" w:space="0" w:color="FF9966"/>
                      <w:right w:val="outset" w:sz="6" w:space="0" w:color="FF9966"/>
                    </w:tblBorders>
                    <w:tblCellMar>
                      <w:left w:w="0" w:type="dxa"/>
                      <w:right w:w="0" w:type="dxa"/>
                    </w:tblCellMar>
                    <w:tblLook w:val="04A0"/>
                  </w:tblPr>
                  <w:tblGrid>
                    <w:gridCol w:w="1614"/>
                    <w:gridCol w:w="838"/>
                    <w:gridCol w:w="4678"/>
                    <w:gridCol w:w="1884"/>
                  </w:tblGrid>
                  <w:tr w:rsidR="006E6152" w:rsidRPr="0005377E" w:rsidTr="00B916EB">
                    <w:trPr>
                      <w:tblCellSpacing w:w="0" w:type="dxa"/>
                    </w:trPr>
                    <w:tc>
                      <w:tcPr>
                        <w:tcW w:w="90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i/>
                            <w:iCs/>
                            <w:color w:val="000000"/>
                            <w:lang w:eastAsia="es-CO"/>
                          </w:rPr>
                          <w:t>Nombre</w:t>
                        </w:r>
                      </w:p>
                    </w:tc>
                    <w:tc>
                      <w:tcPr>
                        <w:tcW w:w="45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i/>
                            <w:iCs/>
                            <w:color w:val="000000"/>
                            <w:lang w:eastAsia="es-CO"/>
                          </w:rPr>
                          <w:t>Símbolo</w:t>
                        </w:r>
                      </w:p>
                    </w:tc>
                    <w:tc>
                      <w:tcPr>
                        <w:tcW w:w="260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i/>
                            <w:iCs/>
                            <w:color w:val="000000"/>
                            <w:lang w:eastAsia="es-CO"/>
                          </w:rPr>
                          <w:t>Temperaturas de referencia</w:t>
                        </w:r>
                      </w:p>
                    </w:tc>
                    <w:tc>
                      <w:tcPr>
                        <w:tcW w:w="105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i/>
                            <w:iCs/>
                            <w:color w:val="000000"/>
                            <w:lang w:eastAsia="es-CO"/>
                          </w:rPr>
                          <w:t>Equivalencia</w:t>
                        </w:r>
                      </w:p>
                    </w:tc>
                  </w:tr>
                  <w:tr w:rsidR="006E6152" w:rsidRPr="0005377E" w:rsidTr="00B916EB">
                    <w:trPr>
                      <w:tblCellSpacing w:w="0" w:type="dxa"/>
                    </w:trPr>
                    <w:tc>
                      <w:tcPr>
                        <w:tcW w:w="90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hyperlink r:id="rId57" w:history="1">
                          <w:r w:rsidRPr="0005377E">
                            <w:rPr>
                              <w:rFonts w:ascii="Arial" w:eastAsia="Times New Roman" w:hAnsi="Arial" w:cs="Arial"/>
                              <w:color w:val="0000FF"/>
                              <w:u w:val="single"/>
                              <w:lang w:eastAsia="es-CO"/>
                            </w:rPr>
                            <w:t>Escala Celsius</w:t>
                          </w:r>
                        </w:hyperlink>
                      </w:p>
                    </w:tc>
                    <w:tc>
                      <w:tcPr>
                        <w:tcW w:w="45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b/>
                            <w:bCs/>
                            <w:color w:val="000000"/>
                            <w:lang w:eastAsia="es-CO"/>
                          </w:rPr>
                          <w:t>ºC</w:t>
                        </w:r>
                      </w:p>
                    </w:tc>
                    <w:tc>
                      <w:tcPr>
                        <w:tcW w:w="260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t>Puntos de congelación (0ºC) y ebullición del agua (100ºC)</w:t>
                        </w:r>
                      </w:p>
                    </w:tc>
                    <w:tc>
                      <w:tcPr>
                        <w:tcW w:w="105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t> </w:t>
                        </w:r>
                      </w:p>
                    </w:tc>
                  </w:tr>
                  <w:tr w:rsidR="006E6152" w:rsidRPr="0005377E" w:rsidTr="00B916EB">
                    <w:trPr>
                      <w:tblCellSpacing w:w="0" w:type="dxa"/>
                    </w:trPr>
                    <w:tc>
                      <w:tcPr>
                        <w:tcW w:w="90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hyperlink r:id="rId58" w:history="1">
                          <w:r w:rsidRPr="0005377E">
                            <w:rPr>
                              <w:rFonts w:ascii="Arial" w:eastAsia="Times New Roman" w:hAnsi="Arial" w:cs="Arial"/>
                              <w:color w:val="0000FF"/>
                              <w:u w:val="single"/>
                              <w:lang w:eastAsia="es-CO"/>
                            </w:rPr>
                            <w:t>Escala Fahrenhit</w:t>
                          </w:r>
                        </w:hyperlink>
                      </w:p>
                    </w:tc>
                    <w:tc>
                      <w:tcPr>
                        <w:tcW w:w="45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b/>
                            <w:bCs/>
                            <w:color w:val="000000"/>
                            <w:lang w:eastAsia="es-CO"/>
                          </w:rPr>
                          <w:t>ºF</w:t>
                        </w:r>
                      </w:p>
                    </w:tc>
                    <w:tc>
                      <w:tcPr>
                        <w:tcW w:w="260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t>Punto de congelación de una mezcla anticongelante de agua y sal y temperatura del cuerpo humano.</w:t>
                        </w:r>
                      </w:p>
                    </w:tc>
                    <w:tc>
                      <w:tcPr>
                        <w:tcW w:w="105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t>ºF = 1,8 ºC + 32</w:t>
                        </w:r>
                      </w:p>
                    </w:tc>
                  </w:tr>
                  <w:tr w:rsidR="006E6152" w:rsidRPr="0005377E" w:rsidTr="00B916EB">
                    <w:trPr>
                      <w:tblCellSpacing w:w="0" w:type="dxa"/>
                    </w:trPr>
                    <w:tc>
                      <w:tcPr>
                        <w:tcW w:w="90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hyperlink r:id="rId59" w:history="1">
                          <w:r w:rsidRPr="0005377E">
                            <w:rPr>
                              <w:rFonts w:ascii="Arial" w:eastAsia="Times New Roman" w:hAnsi="Arial" w:cs="Arial"/>
                              <w:color w:val="0000FF"/>
                              <w:u w:val="single"/>
                              <w:lang w:eastAsia="es-CO"/>
                            </w:rPr>
                            <w:t>Escala Kelvin</w:t>
                          </w:r>
                        </w:hyperlink>
                      </w:p>
                    </w:tc>
                    <w:tc>
                      <w:tcPr>
                        <w:tcW w:w="45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b/>
                            <w:bCs/>
                            <w:color w:val="000000"/>
                            <w:lang w:eastAsia="es-CO"/>
                          </w:rPr>
                          <w:t>K</w:t>
                        </w:r>
                      </w:p>
                    </w:tc>
                    <w:tc>
                      <w:tcPr>
                        <w:tcW w:w="260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t xml:space="preserve">Cero </w:t>
                        </w:r>
                        <w:proofErr w:type="gramStart"/>
                        <w:r w:rsidRPr="0005377E">
                          <w:rPr>
                            <w:rFonts w:ascii="Arial" w:eastAsia="Times New Roman" w:hAnsi="Arial" w:cs="Arial"/>
                            <w:color w:val="000000"/>
                            <w:lang w:eastAsia="es-CO"/>
                          </w:rPr>
                          <w:t>absoluto</w:t>
                        </w:r>
                        <w:proofErr w:type="gramEnd"/>
                        <w:r w:rsidRPr="0005377E">
                          <w:rPr>
                            <w:rFonts w:ascii="Arial" w:eastAsia="Times New Roman" w:hAnsi="Arial" w:cs="Arial"/>
                            <w:color w:val="000000"/>
                            <w:lang w:eastAsia="es-CO"/>
                          </w:rPr>
                          <w:t xml:space="preserve"> (temperatura más baja posible) y punto triple del agua.</w:t>
                        </w:r>
                      </w:p>
                    </w:tc>
                    <w:tc>
                      <w:tcPr>
                        <w:tcW w:w="1050" w:type="pct"/>
                        <w:tcBorders>
                          <w:top w:val="outset" w:sz="6" w:space="0" w:color="FF9966"/>
                          <w:left w:val="outset" w:sz="6" w:space="0" w:color="FF9966"/>
                          <w:bottom w:val="outset" w:sz="6" w:space="0" w:color="FF9966"/>
                          <w:right w:val="outset" w:sz="6" w:space="0" w:color="FF9966"/>
                        </w:tcBorders>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t>K = ºC + 273</w:t>
                        </w:r>
                      </w:p>
                    </w:tc>
                  </w:tr>
                </w:tbl>
                <w:p w:rsidR="006E6152" w:rsidRPr="0005377E" w:rsidRDefault="006E6152" w:rsidP="00B916EB">
                  <w:pPr>
                    <w:spacing w:after="0" w:line="240" w:lineRule="auto"/>
                    <w:jc w:val="both"/>
                    <w:rPr>
                      <w:rFonts w:ascii="Arial" w:eastAsia="Times New Roman" w:hAnsi="Arial" w:cs="Arial"/>
                      <w:color w:val="000000"/>
                      <w:lang w:eastAsia="es-CO"/>
                    </w:rPr>
                  </w:pPr>
                </w:p>
              </w:tc>
            </w:tr>
            <w:tr w:rsidR="006E6152" w:rsidRPr="0005377E" w:rsidTr="00B916EB">
              <w:trPr>
                <w:tblCellSpacing w:w="0" w:type="dxa"/>
              </w:trPr>
              <w:tc>
                <w:tcPr>
                  <w:tcW w:w="0" w:type="auto"/>
                  <w:vAlign w:val="center"/>
                  <w:hideMark/>
                </w:tcPr>
                <w:p w:rsidR="006E6152" w:rsidRPr="0005377E" w:rsidRDefault="006E6152" w:rsidP="00B916EB">
                  <w:pPr>
                    <w:spacing w:after="0" w:line="240" w:lineRule="auto"/>
                    <w:rPr>
                      <w:rFonts w:ascii="Arial" w:eastAsia="Times New Roman" w:hAnsi="Arial" w:cs="Arial"/>
                      <w:color w:val="000000"/>
                      <w:lang w:eastAsia="es-CO"/>
                    </w:rPr>
                  </w:pPr>
                  <w:r w:rsidRPr="0005377E">
                    <w:rPr>
                      <w:rFonts w:ascii="Arial" w:eastAsia="Times New Roman" w:hAnsi="Arial" w:cs="Arial"/>
                      <w:noProof/>
                      <w:color w:val="000000"/>
                      <w:lang w:eastAsia="es-CO"/>
                    </w:rPr>
                    <w:drawing>
                      <wp:inline distT="0" distB="0" distL="0" distR="0">
                        <wp:extent cx="5715000" cy="9525"/>
                        <wp:effectExtent l="19050" t="0" r="0" b="0"/>
                        <wp:docPr id="1" name="Imagen 95" descr="http://concurso.cnice.mec.es/cnice2005/93_iniciacion_interactiva_materia/curso/materiales/imagen_grl/bar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concurso.cnice.mec.es/cnice2005/93_iniciacion_interactiva_materia/curso/materiales/imagen_grl/barra.gif"/>
                                <pic:cNvPicPr>
                                  <a:picLocks noChangeAspect="1" noChangeArrowheads="1"/>
                                </pic:cNvPicPr>
                              </pic:nvPicPr>
                              <pic:blipFill>
                                <a:blip r:embed="rId60"/>
                                <a:srcRect/>
                                <a:stretch>
                                  <a:fillRect/>
                                </a:stretch>
                              </pic:blipFill>
                              <pic:spPr bwMode="auto">
                                <a:xfrm>
                                  <a:off x="0" y="0"/>
                                  <a:ext cx="5715000" cy="9525"/>
                                </a:xfrm>
                                <a:prstGeom prst="rect">
                                  <a:avLst/>
                                </a:prstGeom>
                                <a:noFill/>
                                <a:ln w="9525">
                                  <a:noFill/>
                                  <a:miter lim="800000"/>
                                  <a:headEnd/>
                                  <a:tailEnd/>
                                </a:ln>
                              </pic:spPr>
                            </pic:pic>
                          </a:graphicData>
                        </a:graphic>
                      </wp:inline>
                    </w:drawing>
                  </w:r>
                </w:p>
              </w:tc>
            </w:tr>
            <w:tr w:rsidR="006E6152" w:rsidRPr="0005377E" w:rsidTr="00B916EB">
              <w:trPr>
                <w:trHeight w:val="1200"/>
                <w:tblCellSpacing w:w="0" w:type="dxa"/>
              </w:trPr>
              <w:tc>
                <w:tcPr>
                  <w:tcW w:w="0" w:type="auto"/>
                  <w:hideMark/>
                </w:tcPr>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Default="006E6152" w:rsidP="00B916EB">
                  <w:pPr>
                    <w:spacing w:after="0" w:line="240" w:lineRule="auto"/>
                    <w:rPr>
                      <w:rFonts w:ascii="Arial" w:eastAsia="Times New Roman" w:hAnsi="Arial" w:cs="Arial"/>
                      <w:color w:val="000000"/>
                      <w:lang w:eastAsia="es-CO"/>
                    </w:rPr>
                  </w:pPr>
                </w:p>
                <w:p w:rsidR="006E6152" w:rsidRPr="0005377E" w:rsidRDefault="006E6152" w:rsidP="00B916EB">
                  <w:pPr>
                    <w:spacing w:after="0" w:line="240" w:lineRule="auto"/>
                    <w:rPr>
                      <w:rFonts w:ascii="Arial" w:eastAsia="Times New Roman" w:hAnsi="Arial" w:cs="Arial"/>
                      <w:color w:val="000000"/>
                      <w:lang w:eastAsia="es-CO"/>
                    </w:rPr>
                  </w:pPr>
                </w:p>
              </w:tc>
            </w:tr>
          </w:tbl>
          <w:p w:rsidR="006E6152" w:rsidRPr="003C1DA6" w:rsidRDefault="006E6152" w:rsidP="00B916EB">
            <w:pPr>
              <w:spacing w:after="0" w:line="240" w:lineRule="auto"/>
              <w:jc w:val="center"/>
              <w:rPr>
                <w:rFonts w:ascii="Arial" w:eastAsia="Times New Roman" w:hAnsi="Arial" w:cs="Arial"/>
                <w:color w:val="0070C0"/>
                <w:lang w:eastAsia="es-CO"/>
              </w:rPr>
            </w:pPr>
            <w:r w:rsidRPr="003C1DA6">
              <w:rPr>
                <w:rFonts w:ascii="Arial" w:eastAsia="Times New Roman" w:hAnsi="Arial" w:cs="Arial"/>
                <w:b/>
                <w:bCs/>
                <w:color w:val="0070C0"/>
                <w:lang w:eastAsia="es-CO"/>
              </w:rPr>
              <w:lastRenderedPageBreak/>
              <w:t>EL VOLUMEN</w:t>
            </w:r>
          </w:p>
        </w:tc>
      </w:tr>
      <w:tr w:rsidR="006E6152" w:rsidRPr="0005377E" w:rsidTr="00B916EB">
        <w:trPr>
          <w:tblCellSpacing w:w="0" w:type="dxa"/>
        </w:trPr>
        <w:tc>
          <w:tcPr>
            <w:tcW w:w="0" w:type="auto"/>
            <w:vAlign w:val="center"/>
            <w:hideMark/>
          </w:tcPr>
          <w:p w:rsidR="006E6152" w:rsidRPr="0005377E" w:rsidRDefault="006E6152" w:rsidP="00B916EB">
            <w:pPr>
              <w:spacing w:after="0" w:line="240" w:lineRule="auto"/>
              <w:rPr>
                <w:rFonts w:ascii="Arial" w:eastAsia="Times New Roman" w:hAnsi="Arial" w:cs="Arial"/>
                <w:color w:val="000000"/>
                <w:lang w:eastAsia="es-CO"/>
              </w:rPr>
            </w:pPr>
          </w:p>
        </w:tc>
      </w:tr>
    </w:tbl>
    <w:p w:rsidR="006E6152" w:rsidRPr="0005377E" w:rsidRDefault="006E6152" w:rsidP="006E6152">
      <w:pPr>
        <w:spacing w:after="0" w:line="240" w:lineRule="auto"/>
        <w:rPr>
          <w:rFonts w:ascii="Arial" w:eastAsia="Times New Roman" w:hAnsi="Arial" w:cs="Arial"/>
          <w:vanish/>
          <w:color w:val="000000"/>
          <w:lang w:eastAsia="es-CO"/>
        </w:rPr>
      </w:pPr>
    </w:p>
    <w:tbl>
      <w:tblPr>
        <w:tblW w:w="9030" w:type="dxa"/>
        <w:tblCellSpacing w:w="0" w:type="dxa"/>
        <w:tblCellMar>
          <w:left w:w="0" w:type="dxa"/>
          <w:right w:w="0" w:type="dxa"/>
        </w:tblCellMar>
        <w:tblLook w:val="04A0"/>
      </w:tblPr>
      <w:tblGrid>
        <w:gridCol w:w="9030"/>
      </w:tblGrid>
      <w:tr w:rsidR="006E6152" w:rsidRPr="0005377E" w:rsidTr="00B916EB">
        <w:trPr>
          <w:trHeight w:val="1695"/>
          <w:tblCellSpacing w:w="0" w:type="dxa"/>
        </w:trPr>
        <w:tc>
          <w:tcPr>
            <w:tcW w:w="9030" w:type="dxa"/>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br/>
              <w:t>Es la cantidad de espacio que ocupa un cuerpo.</w:t>
            </w:r>
            <w:r w:rsidRPr="0005377E">
              <w:rPr>
                <w:rFonts w:ascii="Arial" w:eastAsia="Times New Roman" w:hAnsi="Arial" w:cs="Arial"/>
                <w:color w:val="000000"/>
                <w:lang w:eastAsia="es-CO"/>
              </w:rPr>
              <w:br/>
              <w:t xml:space="preserve">El volumen es una magnitud física derivada. La </w:t>
            </w:r>
            <w:r w:rsidRPr="0005377E">
              <w:rPr>
                <w:rFonts w:ascii="Arial" w:eastAsia="Times New Roman" w:hAnsi="Arial" w:cs="Arial"/>
                <w:b/>
                <w:bCs/>
                <w:color w:val="000000"/>
                <w:lang w:eastAsia="es-CO"/>
              </w:rPr>
              <w:t>unidad</w:t>
            </w:r>
            <w:r w:rsidRPr="0005377E">
              <w:rPr>
                <w:rFonts w:ascii="Arial" w:eastAsia="Times New Roman" w:hAnsi="Arial" w:cs="Arial"/>
                <w:color w:val="000000"/>
                <w:lang w:eastAsia="es-CO"/>
              </w:rPr>
              <w:t xml:space="preserve"> para medir volúmenes en el Sistema Internacional es el metro cúbico (m</w:t>
            </w:r>
            <w:r w:rsidRPr="0005377E">
              <w:rPr>
                <w:rFonts w:ascii="Arial" w:eastAsia="Times New Roman" w:hAnsi="Arial" w:cs="Arial"/>
                <w:color w:val="000000"/>
                <w:vertAlign w:val="superscript"/>
                <w:lang w:eastAsia="es-CO"/>
              </w:rPr>
              <w:t>3</w:t>
            </w:r>
            <w:r w:rsidRPr="0005377E">
              <w:rPr>
                <w:rFonts w:ascii="Arial" w:eastAsia="Times New Roman" w:hAnsi="Arial" w:cs="Arial"/>
                <w:color w:val="000000"/>
                <w:lang w:eastAsia="es-CO"/>
              </w:rPr>
              <w:t>) que corresponde al espacio que hay en el interior de un cubo de 1 m de lado. Sin embargo, se utilizan más sus submúltiplos, el decímetro cúbico (dm</w:t>
            </w:r>
            <w:r w:rsidRPr="0005377E">
              <w:rPr>
                <w:rFonts w:ascii="Arial" w:eastAsia="Times New Roman" w:hAnsi="Arial" w:cs="Arial"/>
                <w:color w:val="000000"/>
                <w:vertAlign w:val="superscript"/>
                <w:lang w:eastAsia="es-CO"/>
              </w:rPr>
              <w:t>3</w:t>
            </w:r>
            <w:r w:rsidRPr="0005377E">
              <w:rPr>
                <w:rFonts w:ascii="Arial" w:eastAsia="Times New Roman" w:hAnsi="Arial" w:cs="Arial"/>
                <w:color w:val="000000"/>
                <w:lang w:eastAsia="es-CO"/>
              </w:rPr>
              <w:t>) y el centímetro cúbico (cm</w:t>
            </w:r>
            <w:r w:rsidRPr="0005377E">
              <w:rPr>
                <w:rFonts w:ascii="Arial" w:eastAsia="Times New Roman" w:hAnsi="Arial" w:cs="Arial"/>
                <w:color w:val="000000"/>
                <w:vertAlign w:val="superscript"/>
                <w:lang w:eastAsia="es-CO"/>
              </w:rPr>
              <w:t>3</w:t>
            </w:r>
            <w:r w:rsidRPr="0005377E">
              <w:rPr>
                <w:rFonts w:ascii="Arial" w:eastAsia="Times New Roman" w:hAnsi="Arial" w:cs="Arial"/>
                <w:color w:val="000000"/>
                <w:lang w:eastAsia="es-CO"/>
              </w:rPr>
              <w:t>). Sus equivalencias con el metro cúbico son:</w:t>
            </w:r>
          </w:p>
          <w:p w:rsidR="006E6152" w:rsidRDefault="006E6152" w:rsidP="00B916EB">
            <w:pPr>
              <w:spacing w:after="0" w:line="240" w:lineRule="auto"/>
              <w:jc w:val="both"/>
              <w:rPr>
                <w:rFonts w:ascii="Arial" w:eastAsia="Times New Roman" w:hAnsi="Arial" w:cs="Arial"/>
                <w:color w:val="000000"/>
                <w:vertAlign w:val="superscript"/>
                <w:lang w:eastAsia="es-CO"/>
              </w:rPr>
            </w:pPr>
            <w:r w:rsidRPr="0005377E">
              <w:rPr>
                <w:rFonts w:ascii="Arial" w:eastAsia="Times New Roman" w:hAnsi="Arial" w:cs="Arial"/>
                <w:color w:val="000000"/>
                <w:lang w:eastAsia="es-CO"/>
              </w:rPr>
              <w:br/>
              <w:t>1 m</w:t>
            </w:r>
            <w:r w:rsidRPr="0005377E">
              <w:rPr>
                <w:rFonts w:ascii="Arial" w:eastAsia="Times New Roman" w:hAnsi="Arial" w:cs="Arial"/>
                <w:color w:val="000000"/>
                <w:vertAlign w:val="superscript"/>
                <w:lang w:eastAsia="es-CO"/>
              </w:rPr>
              <w:t>3</w:t>
            </w:r>
            <w:r w:rsidRPr="0005377E">
              <w:rPr>
                <w:rFonts w:ascii="Arial" w:eastAsia="Times New Roman" w:hAnsi="Arial" w:cs="Arial"/>
                <w:color w:val="000000"/>
                <w:lang w:eastAsia="es-CO"/>
              </w:rPr>
              <w:t xml:space="preserve"> = 1 000000 cm</w:t>
            </w:r>
            <w:r w:rsidRPr="0005377E">
              <w:rPr>
                <w:rFonts w:ascii="Arial" w:eastAsia="Times New Roman" w:hAnsi="Arial" w:cs="Arial"/>
                <w:color w:val="000000"/>
                <w:vertAlign w:val="superscript"/>
                <w:lang w:eastAsia="es-CO"/>
              </w:rPr>
              <w:t>3</w:t>
            </w:r>
          </w:p>
          <w:p w:rsidR="006E6152" w:rsidRDefault="006E6152" w:rsidP="00B916EB">
            <w:pPr>
              <w:spacing w:after="0" w:line="240" w:lineRule="auto"/>
              <w:jc w:val="both"/>
              <w:rPr>
                <w:rFonts w:ascii="Arial" w:eastAsia="Times New Roman" w:hAnsi="Arial" w:cs="Arial"/>
                <w:color w:val="000000"/>
                <w:vertAlign w:val="superscript"/>
                <w:lang w:eastAsia="es-CO"/>
              </w:rPr>
            </w:pPr>
            <w:r>
              <w:rPr>
                <w:rFonts w:ascii="Arial" w:eastAsia="Times New Roman" w:hAnsi="Arial" w:cs="Arial"/>
                <w:color w:val="000000"/>
                <w:lang w:eastAsia="es-CO"/>
              </w:rPr>
              <w:t>1</w:t>
            </w:r>
            <w:r w:rsidRPr="0005377E">
              <w:rPr>
                <w:rFonts w:ascii="Arial" w:eastAsia="Times New Roman" w:hAnsi="Arial" w:cs="Arial"/>
                <w:color w:val="000000"/>
                <w:lang w:eastAsia="es-CO"/>
              </w:rPr>
              <w:t xml:space="preserve"> m</w:t>
            </w:r>
            <w:r w:rsidRPr="0005377E">
              <w:rPr>
                <w:rFonts w:ascii="Arial" w:eastAsia="Times New Roman" w:hAnsi="Arial" w:cs="Arial"/>
                <w:color w:val="000000"/>
                <w:vertAlign w:val="superscript"/>
                <w:lang w:eastAsia="es-CO"/>
              </w:rPr>
              <w:t>3</w:t>
            </w:r>
            <w:r>
              <w:rPr>
                <w:rFonts w:ascii="Arial" w:eastAsia="Times New Roman" w:hAnsi="Arial" w:cs="Arial"/>
                <w:color w:val="000000"/>
                <w:lang w:eastAsia="es-CO"/>
              </w:rPr>
              <w:t xml:space="preserve">= 1000 </w:t>
            </w:r>
            <w:r w:rsidRPr="0005377E">
              <w:rPr>
                <w:rFonts w:ascii="Arial" w:eastAsia="Times New Roman" w:hAnsi="Arial" w:cs="Arial"/>
                <w:color w:val="000000"/>
                <w:lang w:eastAsia="es-CO"/>
              </w:rPr>
              <w:t>dm</w:t>
            </w:r>
            <w:r w:rsidRPr="0005377E">
              <w:rPr>
                <w:rFonts w:ascii="Arial" w:eastAsia="Times New Roman" w:hAnsi="Arial" w:cs="Arial"/>
                <w:color w:val="000000"/>
                <w:vertAlign w:val="superscript"/>
                <w:lang w:eastAsia="es-CO"/>
              </w:rPr>
              <w:t>3</w:t>
            </w:r>
          </w:p>
          <w:p w:rsidR="006E6152" w:rsidRPr="00482D20" w:rsidRDefault="006E6152" w:rsidP="00B916E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1</w:t>
            </w:r>
            <w:r w:rsidRPr="0005377E">
              <w:rPr>
                <w:rFonts w:ascii="Arial" w:eastAsia="Times New Roman" w:hAnsi="Arial" w:cs="Arial"/>
                <w:color w:val="000000"/>
                <w:lang w:eastAsia="es-CO"/>
              </w:rPr>
              <w:t xml:space="preserve"> m</w:t>
            </w:r>
            <w:r w:rsidRPr="0005377E">
              <w:rPr>
                <w:rFonts w:ascii="Arial" w:eastAsia="Times New Roman" w:hAnsi="Arial" w:cs="Arial"/>
                <w:color w:val="000000"/>
                <w:vertAlign w:val="superscript"/>
                <w:lang w:eastAsia="es-CO"/>
              </w:rPr>
              <w:t>3</w:t>
            </w:r>
            <w:r>
              <w:rPr>
                <w:rFonts w:ascii="Arial" w:eastAsia="Times New Roman" w:hAnsi="Arial" w:cs="Arial"/>
                <w:color w:val="000000"/>
                <w:lang w:eastAsia="es-CO"/>
              </w:rPr>
              <w:t>= 1000 l</w:t>
            </w:r>
          </w:p>
          <w:p w:rsidR="006E6152" w:rsidRPr="0005377E" w:rsidRDefault="006E6152" w:rsidP="00B916EB">
            <w:pPr>
              <w:spacing w:after="0" w:line="240" w:lineRule="auto"/>
              <w:jc w:val="both"/>
              <w:rPr>
                <w:rFonts w:ascii="Arial" w:eastAsia="Times New Roman" w:hAnsi="Arial" w:cs="Arial"/>
                <w:color w:val="000000"/>
                <w:lang w:eastAsia="es-CO"/>
              </w:rPr>
            </w:pPr>
          </w:p>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t>Para medir el volumen de los líquidos y los gases también podemos fijarnos en la capacidad del recipiente que los contiene, utilizando las unidades de capacidad, especialmente el litro (l) y el mililitro (ml). Existe una equivalencias entre las unidades de volumen y las de capacidad:</w:t>
            </w:r>
          </w:p>
          <w:p w:rsidR="006E6152" w:rsidRDefault="006E6152" w:rsidP="00B916EB">
            <w:pPr>
              <w:spacing w:after="0" w:line="240" w:lineRule="auto"/>
              <w:jc w:val="both"/>
              <w:rPr>
                <w:rFonts w:ascii="Arial" w:eastAsia="Times New Roman" w:hAnsi="Arial" w:cs="Arial"/>
                <w:color w:val="000000"/>
                <w:vertAlign w:val="superscript"/>
                <w:lang w:eastAsia="es-CO"/>
              </w:rPr>
            </w:pPr>
            <w:r w:rsidRPr="0005377E">
              <w:rPr>
                <w:rFonts w:ascii="Arial" w:eastAsia="Times New Roman" w:hAnsi="Arial" w:cs="Arial"/>
                <w:color w:val="000000"/>
                <w:lang w:eastAsia="es-CO"/>
              </w:rPr>
              <w:t>1 l = 1 dm</w:t>
            </w:r>
            <w:r w:rsidRPr="0005377E">
              <w:rPr>
                <w:rFonts w:ascii="Arial" w:eastAsia="Times New Roman" w:hAnsi="Arial" w:cs="Arial"/>
                <w:color w:val="000000"/>
                <w:vertAlign w:val="superscript"/>
                <w:lang w:eastAsia="es-CO"/>
              </w:rPr>
              <w:t>3</w:t>
            </w:r>
            <w:r w:rsidRPr="0005377E">
              <w:rPr>
                <w:rFonts w:ascii="Arial" w:eastAsia="Times New Roman" w:hAnsi="Arial" w:cs="Arial"/>
                <w:color w:val="000000"/>
                <w:lang w:eastAsia="es-CO"/>
              </w:rPr>
              <w:t xml:space="preserve">        1 ml= 1 cm</w:t>
            </w:r>
            <w:r w:rsidRPr="0005377E">
              <w:rPr>
                <w:rFonts w:ascii="Arial" w:eastAsia="Times New Roman" w:hAnsi="Arial" w:cs="Arial"/>
                <w:color w:val="000000"/>
                <w:vertAlign w:val="superscript"/>
                <w:lang w:eastAsia="es-CO"/>
              </w:rPr>
              <w:t>3</w:t>
            </w:r>
          </w:p>
          <w:p w:rsidR="006E6152" w:rsidRDefault="006E6152" w:rsidP="00B916E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1 galón = 3.785 l</w:t>
            </w:r>
          </w:p>
          <w:p w:rsidR="006E6152" w:rsidRDefault="006E6152" w:rsidP="00B916E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1 botella= 780 ml</w:t>
            </w:r>
          </w:p>
          <w:p w:rsidR="006E6152" w:rsidRDefault="006E6152" w:rsidP="00B916E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1 cucharada= 5 ml</w:t>
            </w:r>
          </w:p>
          <w:p w:rsidR="006E6152" w:rsidRPr="002362D1" w:rsidRDefault="006E6152" w:rsidP="00B916E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1 l = 1000 ml = 1000cm</w:t>
            </w:r>
            <w:r w:rsidRPr="002362D1">
              <w:rPr>
                <w:rFonts w:ascii="Arial" w:eastAsia="Times New Roman" w:hAnsi="Arial" w:cs="Arial"/>
                <w:color w:val="000000"/>
                <w:vertAlign w:val="superscript"/>
                <w:lang w:eastAsia="es-CO"/>
              </w:rPr>
              <w:t>3</w:t>
            </w:r>
          </w:p>
          <w:p w:rsidR="006E6152"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br/>
              <w:t xml:space="preserve">En química general el dispositivo de uso más frecuente para </w:t>
            </w:r>
            <w:r w:rsidRPr="0005377E">
              <w:rPr>
                <w:rFonts w:ascii="Arial" w:eastAsia="Times New Roman" w:hAnsi="Arial" w:cs="Arial"/>
                <w:b/>
                <w:bCs/>
                <w:color w:val="000000"/>
                <w:lang w:eastAsia="es-CO"/>
              </w:rPr>
              <w:t>medir volúmenes</w:t>
            </w:r>
            <w:r w:rsidRPr="0005377E">
              <w:rPr>
                <w:rFonts w:ascii="Arial" w:eastAsia="Times New Roman" w:hAnsi="Arial" w:cs="Arial"/>
                <w:color w:val="000000"/>
                <w:lang w:eastAsia="es-CO"/>
              </w:rPr>
              <w:t xml:space="preserve"> es la </w:t>
            </w:r>
            <w:r w:rsidRPr="0005377E">
              <w:rPr>
                <w:rFonts w:ascii="Arial" w:eastAsia="Times New Roman" w:hAnsi="Arial" w:cs="Arial"/>
                <w:b/>
                <w:bCs/>
                <w:color w:val="000000"/>
                <w:lang w:eastAsia="es-CO"/>
              </w:rPr>
              <w:t>probeta</w:t>
            </w:r>
            <w:r w:rsidRPr="0005377E">
              <w:rPr>
                <w:rFonts w:ascii="Arial" w:eastAsia="Times New Roman" w:hAnsi="Arial" w:cs="Arial"/>
                <w:color w:val="000000"/>
                <w:lang w:eastAsia="es-CO"/>
              </w:rPr>
              <w:t>. Cuando se necesita más exactitud se usan pipetas o buretas.</w:t>
            </w:r>
            <w:r w:rsidRPr="0005377E">
              <w:rPr>
                <w:rFonts w:ascii="Arial" w:eastAsia="Times New Roman" w:hAnsi="Arial" w:cs="Arial"/>
                <w:color w:val="000000"/>
                <w:lang w:eastAsia="es-CO"/>
              </w:rPr>
              <w:br/>
              <w:t xml:space="preserve">Las probetas son recipientes de vidrio graduados que sirven para medir el </w:t>
            </w:r>
            <w:r w:rsidRPr="0005377E">
              <w:rPr>
                <w:rFonts w:ascii="Arial" w:eastAsia="Times New Roman" w:hAnsi="Arial" w:cs="Arial"/>
                <w:b/>
                <w:bCs/>
                <w:color w:val="000000"/>
                <w:lang w:eastAsia="es-CO"/>
              </w:rPr>
              <w:t>volumen de líquidos</w:t>
            </w:r>
            <w:r w:rsidRPr="0005377E">
              <w:rPr>
                <w:rFonts w:ascii="Arial" w:eastAsia="Times New Roman" w:hAnsi="Arial" w:cs="Arial"/>
                <w:color w:val="000000"/>
                <w:lang w:eastAsia="es-CO"/>
              </w:rPr>
              <w:t xml:space="preserve"> (leyendo la división correspondiente al nivel alcanzado por el líquido) </w:t>
            </w:r>
            <w:r w:rsidRPr="0005377E">
              <w:rPr>
                <w:rFonts w:ascii="Arial" w:eastAsia="Times New Roman" w:hAnsi="Arial" w:cs="Arial"/>
                <w:b/>
                <w:bCs/>
                <w:color w:val="000000"/>
                <w:lang w:eastAsia="es-CO"/>
              </w:rPr>
              <w:t>y sólidos</w:t>
            </w:r>
            <w:r w:rsidRPr="0005377E">
              <w:rPr>
                <w:rFonts w:ascii="Arial" w:eastAsia="Times New Roman" w:hAnsi="Arial" w:cs="Arial"/>
                <w:color w:val="000000"/>
                <w:lang w:eastAsia="es-CO"/>
              </w:rPr>
              <w:t xml:space="preserve"> (midiendo el volumen del líquido desplazado por el sólido, es decir la diferencia entre el nivel alcanzado por el líquido solo y con el sólido sumergido).</w:t>
            </w:r>
          </w:p>
          <w:p w:rsidR="006E6152" w:rsidRDefault="006E6152" w:rsidP="00B916EB">
            <w:pPr>
              <w:spacing w:after="0" w:line="240" w:lineRule="auto"/>
              <w:jc w:val="both"/>
              <w:rPr>
                <w:rFonts w:ascii="Arial" w:eastAsia="Times New Roman" w:hAnsi="Arial" w:cs="Arial"/>
                <w:color w:val="000000"/>
                <w:lang w:eastAsia="es-CO"/>
              </w:rPr>
            </w:pPr>
          </w:p>
          <w:p w:rsidR="006E6152" w:rsidRPr="0005377E" w:rsidRDefault="006E6152" w:rsidP="00B916EB">
            <w:pPr>
              <w:spacing w:after="0" w:line="240" w:lineRule="auto"/>
              <w:jc w:val="both"/>
              <w:rPr>
                <w:rFonts w:ascii="Arial" w:eastAsia="Times New Roman" w:hAnsi="Arial" w:cs="Arial"/>
                <w:color w:val="000000"/>
                <w:lang w:eastAsia="es-CO"/>
              </w:rPr>
            </w:pPr>
          </w:p>
        </w:tc>
      </w:tr>
      <w:tr w:rsidR="006E6152" w:rsidRPr="0005377E" w:rsidTr="00B916EB">
        <w:trPr>
          <w:tblCellSpacing w:w="0" w:type="dxa"/>
        </w:trPr>
        <w:tc>
          <w:tcPr>
            <w:tcW w:w="0" w:type="auto"/>
            <w:vAlign w:val="center"/>
            <w:hideMark/>
          </w:tcPr>
          <w:p w:rsidR="006E6152" w:rsidRPr="0005377E" w:rsidRDefault="006E6152" w:rsidP="00B916EB">
            <w:pPr>
              <w:spacing w:after="0" w:line="240" w:lineRule="auto"/>
              <w:jc w:val="both"/>
              <w:rPr>
                <w:rFonts w:ascii="Arial" w:eastAsia="Times New Roman" w:hAnsi="Arial" w:cs="Arial"/>
                <w:color w:val="000000"/>
                <w:lang w:eastAsia="es-CO"/>
              </w:rPr>
            </w:pPr>
          </w:p>
        </w:tc>
      </w:tr>
      <w:tr w:rsidR="006E6152" w:rsidRPr="0005377E" w:rsidTr="00B916EB">
        <w:trPr>
          <w:trHeight w:val="132"/>
          <w:tblCellSpacing w:w="0" w:type="dxa"/>
        </w:trPr>
        <w:tc>
          <w:tcPr>
            <w:tcW w:w="0" w:type="auto"/>
            <w:hideMark/>
          </w:tcPr>
          <w:p w:rsidR="006E6152" w:rsidRPr="0005377E" w:rsidRDefault="006E6152" w:rsidP="00B916EB">
            <w:pPr>
              <w:tabs>
                <w:tab w:val="left" w:pos="3900"/>
              </w:tabs>
              <w:spacing w:after="0" w:line="240" w:lineRule="auto"/>
              <w:jc w:val="both"/>
              <w:rPr>
                <w:rFonts w:ascii="Arial" w:eastAsia="Times New Roman" w:hAnsi="Arial" w:cs="Arial"/>
                <w:color w:val="000000"/>
                <w:lang w:eastAsia="es-CO"/>
              </w:rPr>
            </w:pPr>
          </w:p>
        </w:tc>
      </w:tr>
      <w:tr w:rsidR="006E6152" w:rsidRPr="0005377E" w:rsidTr="00B916EB">
        <w:trPr>
          <w:tblCellSpacing w:w="0" w:type="dxa"/>
          <w:hidden/>
        </w:trPr>
        <w:tc>
          <w:tcPr>
            <w:tcW w:w="9030" w:type="dxa"/>
            <w:vAlign w:val="center"/>
            <w:hideMark/>
          </w:tcPr>
          <w:p w:rsidR="006E6152" w:rsidRPr="0005377E" w:rsidRDefault="006E6152" w:rsidP="00B916EB">
            <w:pPr>
              <w:pBdr>
                <w:top w:val="single" w:sz="6" w:space="1" w:color="auto"/>
              </w:pBdr>
              <w:spacing w:after="0" w:line="240" w:lineRule="auto"/>
              <w:jc w:val="both"/>
              <w:rPr>
                <w:rFonts w:ascii="Arial" w:eastAsia="Times New Roman" w:hAnsi="Arial" w:cs="Arial"/>
                <w:vanish/>
                <w:color w:val="000000"/>
                <w:lang w:eastAsia="es-CO"/>
              </w:rPr>
            </w:pPr>
          </w:p>
        </w:tc>
      </w:tr>
      <w:tr w:rsidR="006E6152" w:rsidRPr="0005377E" w:rsidTr="00B916EB">
        <w:trPr>
          <w:tblCellSpacing w:w="0" w:type="dxa"/>
        </w:trPr>
        <w:tc>
          <w:tcPr>
            <w:tcW w:w="0" w:type="auto"/>
            <w:vAlign w:val="center"/>
            <w:hideMark/>
          </w:tcPr>
          <w:p w:rsidR="006E6152" w:rsidRPr="0005377E" w:rsidRDefault="006E6152" w:rsidP="00B916EB">
            <w:pPr>
              <w:spacing w:after="0" w:line="240" w:lineRule="auto"/>
              <w:rPr>
                <w:rFonts w:ascii="Arial" w:eastAsia="Times New Roman" w:hAnsi="Arial" w:cs="Arial"/>
                <w:color w:val="000000"/>
                <w:lang w:eastAsia="es-CO"/>
              </w:rPr>
            </w:pPr>
          </w:p>
        </w:tc>
      </w:tr>
      <w:tr w:rsidR="006E6152" w:rsidRPr="0005377E" w:rsidTr="00B916EB">
        <w:trPr>
          <w:trHeight w:val="600"/>
          <w:tblCellSpacing w:w="0" w:type="dxa"/>
        </w:trPr>
        <w:tc>
          <w:tcPr>
            <w:tcW w:w="0" w:type="auto"/>
            <w:vAlign w:val="bottom"/>
            <w:hideMark/>
          </w:tcPr>
          <w:p w:rsidR="006E6152" w:rsidRDefault="006E6152" w:rsidP="00B916EB">
            <w:pPr>
              <w:spacing w:after="0" w:line="240" w:lineRule="auto"/>
              <w:rPr>
                <w:rFonts w:ascii="Arial" w:eastAsia="Times New Roman" w:hAnsi="Arial" w:cs="Arial"/>
                <w:b/>
                <w:bCs/>
                <w:color w:val="000000"/>
                <w:lang w:eastAsia="es-CO"/>
              </w:rPr>
            </w:pPr>
          </w:p>
          <w:p w:rsidR="006E6152" w:rsidRDefault="006E6152" w:rsidP="00B916EB">
            <w:pPr>
              <w:spacing w:after="0" w:line="240" w:lineRule="auto"/>
              <w:rPr>
                <w:rFonts w:ascii="Arial" w:eastAsia="Times New Roman" w:hAnsi="Arial" w:cs="Arial"/>
                <w:b/>
                <w:bCs/>
                <w:color w:val="000000"/>
                <w:lang w:eastAsia="es-CO"/>
              </w:rPr>
            </w:pPr>
          </w:p>
          <w:p w:rsidR="006E6152" w:rsidRPr="003C1DA6" w:rsidRDefault="006E6152" w:rsidP="00B916EB">
            <w:pPr>
              <w:spacing w:after="0" w:line="240" w:lineRule="auto"/>
              <w:jc w:val="center"/>
              <w:rPr>
                <w:rFonts w:ascii="Arial" w:eastAsia="Times New Roman" w:hAnsi="Arial" w:cs="Arial"/>
                <w:color w:val="984806" w:themeColor="accent6" w:themeShade="80"/>
                <w:lang w:eastAsia="es-CO"/>
              </w:rPr>
            </w:pPr>
            <w:r w:rsidRPr="003C1DA6">
              <w:rPr>
                <w:rFonts w:ascii="Arial" w:eastAsia="Times New Roman" w:hAnsi="Arial" w:cs="Arial"/>
                <w:b/>
                <w:bCs/>
                <w:color w:val="984806" w:themeColor="accent6" w:themeShade="80"/>
                <w:lang w:eastAsia="es-CO"/>
              </w:rPr>
              <w:t>LA DENSIDAD</w:t>
            </w:r>
          </w:p>
        </w:tc>
      </w:tr>
      <w:tr w:rsidR="006E6152" w:rsidRPr="0005377E" w:rsidTr="00B916EB">
        <w:trPr>
          <w:tblCellSpacing w:w="0" w:type="dxa"/>
        </w:trPr>
        <w:tc>
          <w:tcPr>
            <w:tcW w:w="0" w:type="auto"/>
            <w:vAlign w:val="center"/>
            <w:hideMark/>
          </w:tcPr>
          <w:p w:rsidR="006E6152" w:rsidRPr="0005377E" w:rsidRDefault="006E6152" w:rsidP="00B916EB">
            <w:pPr>
              <w:spacing w:after="0" w:line="240" w:lineRule="auto"/>
              <w:rPr>
                <w:rFonts w:ascii="Arial" w:eastAsia="Times New Roman" w:hAnsi="Arial" w:cs="Arial"/>
                <w:color w:val="000000"/>
                <w:lang w:eastAsia="es-CO"/>
              </w:rPr>
            </w:pPr>
          </w:p>
        </w:tc>
      </w:tr>
    </w:tbl>
    <w:p w:rsidR="006E6152" w:rsidRPr="0005377E" w:rsidRDefault="006E6152" w:rsidP="006E6152">
      <w:pPr>
        <w:spacing w:after="0" w:line="240" w:lineRule="auto"/>
        <w:rPr>
          <w:rFonts w:ascii="Arial" w:eastAsia="Times New Roman" w:hAnsi="Arial" w:cs="Arial"/>
          <w:vanish/>
          <w:color w:val="000000"/>
          <w:lang w:eastAsia="es-CO"/>
        </w:rPr>
      </w:pPr>
    </w:p>
    <w:tbl>
      <w:tblPr>
        <w:tblW w:w="8838" w:type="dxa"/>
        <w:tblCellSpacing w:w="0" w:type="dxa"/>
        <w:tblCellMar>
          <w:left w:w="0" w:type="dxa"/>
          <w:right w:w="0" w:type="dxa"/>
        </w:tblCellMar>
        <w:tblLook w:val="04A0"/>
      </w:tblPr>
      <w:tblGrid>
        <w:gridCol w:w="8838"/>
      </w:tblGrid>
      <w:tr w:rsidR="006E6152" w:rsidRPr="0005377E" w:rsidTr="00B916EB">
        <w:trPr>
          <w:trHeight w:val="1695"/>
          <w:tblCellSpacing w:w="0" w:type="dxa"/>
        </w:trPr>
        <w:tc>
          <w:tcPr>
            <w:tcW w:w="8838" w:type="dxa"/>
            <w:hideMark/>
          </w:tcPr>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br/>
              <w:t>La densidad de una sustancia es el cociente entre la masa y el volumen:</w:t>
            </w:r>
          </w:p>
          <w:p w:rsidR="006E6152" w:rsidRPr="0005377E"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t>Densidad = Masa/Volumen             d = m/V</w:t>
            </w:r>
          </w:p>
          <w:p w:rsidR="006E6152" w:rsidRDefault="006E6152" w:rsidP="00B916EB">
            <w:pPr>
              <w:spacing w:after="0" w:line="240" w:lineRule="auto"/>
              <w:jc w:val="both"/>
              <w:rPr>
                <w:rFonts w:ascii="Arial" w:eastAsia="Times New Roman" w:hAnsi="Arial" w:cs="Arial"/>
                <w:color w:val="000000"/>
                <w:lang w:eastAsia="es-CO"/>
              </w:rPr>
            </w:pPr>
            <w:r w:rsidRPr="0005377E">
              <w:rPr>
                <w:rFonts w:ascii="Arial" w:eastAsia="Times New Roman" w:hAnsi="Arial" w:cs="Arial"/>
                <w:color w:val="000000"/>
                <w:lang w:eastAsia="es-CO"/>
              </w:rPr>
              <w:br/>
              <w:t xml:space="preserve">La masa y el volumen son </w:t>
            </w:r>
            <w:r w:rsidRPr="0005377E">
              <w:rPr>
                <w:rFonts w:ascii="Arial" w:eastAsia="Times New Roman" w:hAnsi="Arial" w:cs="Arial"/>
                <w:b/>
                <w:bCs/>
                <w:color w:val="000000"/>
                <w:lang w:eastAsia="es-CO"/>
              </w:rPr>
              <w:t>propiedades generales</w:t>
            </w:r>
            <w:r w:rsidRPr="0005377E">
              <w:rPr>
                <w:rFonts w:ascii="Arial" w:eastAsia="Times New Roman" w:hAnsi="Arial" w:cs="Arial"/>
                <w:color w:val="000000"/>
                <w:lang w:eastAsia="es-CO"/>
              </w:rPr>
              <w:t xml:space="preserve"> o extensivas de la materia, es decir son comunes a todos los cuerpos materiales y además dependen de la cantidad o extensión del cuerpo. En cambio </w:t>
            </w:r>
            <w:r w:rsidRPr="0005377E">
              <w:rPr>
                <w:rFonts w:ascii="Arial" w:eastAsia="Times New Roman" w:hAnsi="Arial" w:cs="Arial"/>
                <w:b/>
                <w:bCs/>
                <w:color w:val="000000"/>
                <w:lang w:eastAsia="es-CO"/>
              </w:rPr>
              <w:t>la densidad</w:t>
            </w:r>
            <w:r w:rsidRPr="0005377E">
              <w:rPr>
                <w:rFonts w:ascii="Arial" w:eastAsia="Times New Roman" w:hAnsi="Arial" w:cs="Arial"/>
                <w:color w:val="000000"/>
                <w:lang w:eastAsia="es-CO"/>
              </w:rPr>
              <w:t xml:space="preserve"> es una </w:t>
            </w:r>
            <w:r w:rsidRPr="0005377E">
              <w:rPr>
                <w:rFonts w:ascii="Arial" w:eastAsia="Times New Roman" w:hAnsi="Arial" w:cs="Arial"/>
                <w:b/>
                <w:bCs/>
                <w:color w:val="000000"/>
                <w:lang w:eastAsia="es-CO"/>
              </w:rPr>
              <w:t>propiedad característica</w:t>
            </w:r>
            <w:r w:rsidRPr="0005377E">
              <w:rPr>
                <w:rFonts w:ascii="Arial" w:eastAsia="Times New Roman" w:hAnsi="Arial" w:cs="Arial"/>
                <w:color w:val="000000"/>
                <w:lang w:eastAsia="es-CO"/>
              </w:rPr>
              <w:t>, ya que nos permite identificar distintas sustancias. Por ejemplo, muestras de cobre de diferentes pesos 1,00 g, 10,5 g, 264 g,... todas tienen la misma densidad, 8,96 g/cm</w:t>
            </w:r>
            <w:r w:rsidRPr="0005377E">
              <w:rPr>
                <w:rFonts w:ascii="Arial" w:eastAsia="Times New Roman" w:hAnsi="Arial" w:cs="Arial"/>
                <w:color w:val="000000"/>
                <w:vertAlign w:val="superscript"/>
                <w:lang w:eastAsia="es-CO"/>
              </w:rPr>
              <w:t>3</w:t>
            </w:r>
            <w:r w:rsidRPr="0005377E">
              <w:rPr>
                <w:rFonts w:ascii="Arial" w:eastAsia="Times New Roman" w:hAnsi="Arial" w:cs="Arial"/>
                <w:color w:val="000000"/>
                <w:lang w:eastAsia="es-CO"/>
              </w:rPr>
              <w:t>.</w:t>
            </w:r>
            <w:r w:rsidRPr="0005377E">
              <w:rPr>
                <w:rFonts w:ascii="Arial" w:eastAsia="Times New Roman" w:hAnsi="Arial" w:cs="Arial"/>
                <w:color w:val="000000"/>
                <w:lang w:eastAsia="es-CO"/>
              </w:rPr>
              <w:br/>
              <w:t>La densidad se puede calcular de forma directa midiendo, independientemente, la masa y el volumen de una mues</w:t>
            </w:r>
            <w:r>
              <w:rPr>
                <w:rFonts w:ascii="Arial" w:eastAsia="Times New Roman" w:hAnsi="Arial" w:cs="Arial"/>
                <w:color w:val="000000"/>
                <w:lang w:eastAsia="es-CO"/>
              </w:rPr>
              <w:t>tra.</w:t>
            </w:r>
          </w:p>
          <w:p w:rsidR="006E6152" w:rsidRDefault="006E6152" w:rsidP="00B916EB">
            <w:pPr>
              <w:spacing w:after="0" w:line="240" w:lineRule="auto"/>
              <w:jc w:val="both"/>
              <w:rPr>
                <w:rFonts w:ascii="Arial" w:eastAsia="Times New Roman" w:hAnsi="Arial" w:cs="Arial"/>
                <w:color w:val="000000"/>
                <w:lang w:eastAsia="es-CO"/>
              </w:rPr>
            </w:pPr>
          </w:p>
          <w:p w:rsidR="006E6152" w:rsidRPr="003C1DA6" w:rsidRDefault="006E6152" w:rsidP="00B916EB">
            <w:pPr>
              <w:spacing w:after="0" w:line="240" w:lineRule="auto"/>
              <w:jc w:val="both"/>
              <w:rPr>
                <w:rFonts w:ascii="Arial" w:eastAsia="Times New Roman" w:hAnsi="Arial" w:cs="Arial"/>
                <w:b/>
                <w:color w:val="000000"/>
                <w:lang w:eastAsia="es-CO"/>
              </w:rPr>
            </w:pPr>
            <w:r w:rsidRPr="003C1DA6">
              <w:rPr>
                <w:rFonts w:ascii="Arial" w:eastAsia="Times New Roman" w:hAnsi="Arial" w:cs="Arial"/>
                <w:b/>
                <w:color w:val="000000"/>
                <w:lang w:eastAsia="es-CO"/>
              </w:rPr>
              <w:t>La densidad de la materia en g/cm</w:t>
            </w:r>
            <w:r w:rsidRPr="003C1DA6">
              <w:rPr>
                <w:rFonts w:ascii="Arial" w:eastAsia="Times New Roman" w:hAnsi="Arial" w:cs="Arial"/>
                <w:b/>
                <w:color w:val="000000"/>
                <w:vertAlign w:val="superscript"/>
                <w:lang w:eastAsia="es-CO"/>
              </w:rPr>
              <w:t>3</w:t>
            </w:r>
            <w:r w:rsidRPr="003C1DA6">
              <w:rPr>
                <w:rFonts w:ascii="Arial" w:eastAsia="Times New Roman" w:hAnsi="Arial" w:cs="Arial"/>
                <w:b/>
                <w:color w:val="000000"/>
                <w:lang w:eastAsia="es-CO"/>
              </w:rPr>
              <w:t xml:space="preserve"> tiene el mismo valor en Kg/m</w:t>
            </w:r>
            <w:r w:rsidRPr="003C1DA6">
              <w:rPr>
                <w:rFonts w:ascii="Arial" w:eastAsia="Times New Roman" w:hAnsi="Arial" w:cs="Arial"/>
                <w:b/>
                <w:color w:val="000000"/>
                <w:vertAlign w:val="superscript"/>
                <w:lang w:eastAsia="es-CO"/>
              </w:rPr>
              <w:t>3</w:t>
            </w:r>
            <w:r w:rsidRPr="003C1DA6">
              <w:rPr>
                <w:rFonts w:ascii="Arial" w:eastAsia="Times New Roman" w:hAnsi="Arial" w:cs="Arial"/>
                <w:b/>
                <w:color w:val="000000"/>
                <w:lang w:eastAsia="es-CO"/>
              </w:rPr>
              <w:t>, ya que los factores de conversión son los mismos.</w:t>
            </w:r>
          </w:p>
          <w:p w:rsidR="006E6152" w:rsidRDefault="006E6152" w:rsidP="00B916EB">
            <w:pPr>
              <w:spacing w:after="0" w:line="240" w:lineRule="auto"/>
              <w:jc w:val="both"/>
              <w:rPr>
                <w:rFonts w:ascii="Arial" w:eastAsia="Times New Roman" w:hAnsi="Arial" w:cs="Arial"/>
                <w:color w:val="000000"/>
                <w:lang w:eastAsia="es-CO"/>
              </w:rPr>
            </w:pPr>
          </w:p>
          <w:p w:rsidR="006E6152" w:rsidRDefault="006E6152" w:rsidP="00B916EB">
            <w:pPr>
              <w:spacing w:after="0" w:line="240" w:lineRule="auto"/>
              <w:jc w:val="both"/>
              <w:rPr>
                <w:rFonts w:ascii="Arial" w:eastAsia="Times New Roman" w:hAnsi="Arial" w:cs="Arial"/>
                <w:color w:val="000000"/>
                <w:lang w:eastAsia="es-CO"/>
              </w:rPr>
            </w:pPr>
          </w:p>
          <w:p w:rsidR="006E6152" w:rsidRDefault="006E6152" w:rsidP="00B916EB">
            <w:pPr>
              <w:spacing w:after="0" w:line="240" w:lineRule="auto"/>
              <w:jc w:val="both"/>
              <w:rPr>
                <w:rFonts w:ascii="Arial" w:eastAsia="Times New Roman" w:hAnsi="Arial" w:cs="Arial"/>
                <w:color w:val="000000"/>
                <w:lang w:eastAsia="es-CO"/>
              </w:rPr>
            </w:pPr>
          </w:p>
          <w:p w:rsidR="006E6152" w:rsidRDefault="006E6152" w:rsidP="00B916EB">
            <w:pPr>
              <w:spacing w:after="0" w:line="240" w:lineRule="auto"/>
              <w:jc w:val="both"/>
              <w:rPr>
                <w:rFonts w:ascii="Arial" w:eastAsia="Times New Roman" w:hAnsi="Arial" w:cs="Arial"/>
                <w:color w:val="000000"/>
                <w:lang w:eastAsia="es-CO"/>
              </w:rPr>
            </w:pPr>
          </w:p>
          <w:p w:rsidR="006E6152" w:rsidRDefault="006E6152" w:rsidP="00B916EB">
            <w:pPr>
              <w:spacing w:after="0" w:line="240" w:lineRule="auto"/>
              <w:jc w:val="center"/>
              <w:rPr>
                <w:rFonts w:ascii="Arial" w:eastAsia="Times New Roman" w:hAnsi="Arial" w:cs="Arial"/>
                <w:b/>
                <w:color w:val="000000"/>
                <w:lang w:eastAsia="es-CO"/>
              </w:rPr>
            </w:pPr>
            <w:r>
              <w:rPr>
                <w:rFonts w:ascii="Arial" w:eastAsia="Times New Roman" w:hAnsi="Arial" w:cs="Arial"/>
                <w:b/>
                <w:color w:val="000000"/>
                <w:lang w:eastAsia="es-CO"/>
              </w:rPr>
              <w:t>TALLER</w:t>
            </w:r>
          </w:p>
          <w:p w:rsidR="006E6152" w:rsidRDefault="006E6152" w:rsidP="00B916EB">
            <w:pPr>
              <w:spacing w:after="0" w:line="240" w:lineRule="auto"/>
              <w:jc w:val="center"/>
              <w:rPr>
                <w:rFonts w:ascii="Arial" w:eastAsia="Times New Roman" w:hAnsi="Arial" w:cs="Arial"/>
                <w:b/>
                <w:color w:val="000000"/>
                <w:lang w:eastAsia="es-CO"/>
              </w:rPr>
            </w:pPr>
          </w:p>
          <w:p w:rsidR="006E6152" w:rsidRDefault="006E6152" w:rsidP="00B916EB">
            <w:pPr>
              <w:spacing w:after="0" w:line="240" w:lineRule="auto"/>
              <w:jc w:val="center"/>
              <w:rPr>
                <w:rFonts w:ascii="Arial" w:eastAsia="Times New Roman" w:hAnsi="Arial" w:cs="Arial"/>
                <w:b/>
                <w:color w:val="000000"/>
                <w:lang w:eastAsia="es-CO"/>
              </w:rPr>
            </w:pPr>
          </w:p>
          <w:p w:rsidR="006E6152" w:rsidRPr="002362D1" w:rsidRDefault="006E6152" w:rsidP="00B916E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Por medio de las definiciones dadas en clase, a los ejemplos explicados y a las conversiones  escritas anteriormente, y  utilizando como procedimientos los factores de conversión, resuelva en el cuaderno de talleres  los siguientes ejercicios </w:t>
            </w:r>
          </w:p>
          <w:p w:rsidR="006E6152" w:rsidRDefault="006E6152" w:rsidP="00B916EB">
            <w:pPr>
              <w:spacing w:after="0" w:line="240" w:lineRule="auto"/>
              <w:jc w:val="center"/>
              <w:rPr>
                <w:rFonts w:ascii="Arial" w:eastAsia="Times New Roman" w:hAnsi="Arial" w:cs="Arial"/>
                <w:b/>
                <w:color w:val="000000"/>
                <w:lang w:eastAsia="es-CO"/>
              </w:rPr>
            </w:pP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Convertir la unidad de longitud pedida a Km, pie y año luz.</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Convertir la masa pedida a mg, ton y libras.</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El dato correspondiente al tiempo, convertirlo a: semanas, segundos y horas.</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 La velocidad que se pidió a millas /seg.</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 El dato de temperatura, pasarlos a través de factores de conversión a la escala Fahrenheit y Kelvin. </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En química farmacéutica existe una unidad de peso que es el grano. 15 granos equivalen a 1 gramo. Una tableta de aspirina (consulte la fórmula química de este compuesto orgánico)  contiene 5 granos.  Si un paciente de 65 Kg toma 4 aspirinas, cuál fue su dosis en mg por Kg de peso.</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Convierta el área de su casa a pulg</w:t>
            </w:r>
            <w:r w:rsidRPr="002362D1">
              <w:rPr>
                <w:rFonts w:ascii="Arial" w:eastAsia="Times New Roman" w:hAnsi="Arial" w:cs="Arial"/>
                <w:color w:val="000000"/>
                <w:vertAlign w:val="superscript"/>
                <w:lang w:eastAsia="es-CO"/>
              </w:rPr>
              <w:t>2</w:t>
            </w:r>
            <w:r>
              <w:rPr>
                <w:rFonts w:ascii="Arial" w:eastAsia="Times New Roman" w:hAnsi="Arial" w:cs="Arial"/>
                <w:color w:val="000000"/>
                <w:lang w:eastAsia="es-CO"/>
              </w:rPr>
              <w:t>.</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El volumen a galones.</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esfera de masa 5000 g tiene un diámetro de 10 cm. Hallar el volumen de dicha esfera en m</w:t>
            </w:r>
            <w:r w:rsidRPr="002362D1">
              <w:rPr>
                <w:rFonts w:ascii="Arial" w:eastAsia="Times New Roman" w:hAnsi="Arial" w:cs="Arial"/>
                <w:color w:val="000000"/>
                <w:vertAlign w:val="superscript"/>
                <w:lang w:eastAsia="es-CO"/>
              </w:rPr>
              <w:t>3</w:t>
            </w:r>
            <w:r>
              <w:rPr>
                <w:rFonts w:ascii="Arial" w:eastAsia="Times New Roman" w:hAnsi="Arial" w:cs="Arial"/>
                <w:color w:val="000000"/>
                <w:lang w:eastAsia="es-CO"/>
              </w:rPr>
              <w:t>.</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Calcular mediante la fórmula d=m/v, la densidad de la esfera anterior y concluir si es introducida en un vaso con agua, si flota o se hunde.  La densidad del agua es 1 g/cm</w:t>
            </w:r>
            <w:r w:rsidRPr="002362D1">
              <w:rPr>
                <w:rFonts w:ascii="Arial" w:eastAsia="Times New Roman" w:hAnsi="Arial" w:cs="Arial"/>
                <w:color w:val="000000"/>
                <w:vertAlign w:val="superscript"/>
                <w:lang w:eastAsia="es-CO"/>
              </w:rPr>
              <w:t>3</w:t>
            </w:r>
            <w:r>
              <w:rPr>
                <w:rFonts w:ascii="Arial" w:eastAsia="Times New Roman" w:hAnsi="Arial" w:cs="Arial"/>
                <w:color w:val="000000"/>
                <w:lang w:eastAsia="es-CO"/>
              </w:rPr>
              <w:t>.</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Analice la misma situación anterior pero no con la esfera sino con usted.</w:t>
            </w:r>
          </w:p>
          <w:p w:rsidR="006E6152" w:rsidRDefault="006E6152" w:rsidP="00B916EB">
            <w:pPr>
              <w:pStyle w:val="Prrafodelista"/>
              <w:numPr>
                <w:ilvl w:val="1"/>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Para representar la presión se utilizan unidades como mm de Hg, atm, p.s.i, bar, Tor, Pascal, entre otras.  Sabiendo que:</w:t>
            </w:r>
          </w:p>
          <w:p w:rsidR="006E6152" w:rsidRDefault="006E6152" w:rsidP="00B916EB">
            <w:pPr>
              <w:pStyle w:val="Prrafodelista"/>
              <w:numPr>
                <w:ilvl w:val="0"/>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1 atm = 760 mm de Hg = 14.7 p.s.i</w:t>
            </w:r>
          </w:p>
          <w:p w:rsidR="006E6152" w:rsidRDefault="006E6152" w:rsidP="00B916EB">
            <w:pPr>
              <w:pStyle w:val="Prrafodelista"/>
              <w:numPr>
                <w:ilvl w:val="0"/>
                <w:numId w:val="1"/>
              </w:num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Convertir la presión atmosférica de Medellín a 2 unidades diferentes.</w:t>
            </w:r>
          </w:p>
          <w:p w:rsidR="006E6152" w:rsidRDefault="006E6152" w:rsidP="00B916EB">
            <w:pPr>
              <w:spacing w:after="0" w:line="240" w:lineRule="auto"/>
              <w:jc w:val="both"/>
              <w:rPr>
                <w:rFonts w:ascii="Arial" w:eastAsia="Times New Roman" w:hAnsi="Arial" w:cs="Arial"/>
                <w:color w:val="000000"/>
                <w:lang w:eastAsia="es-CO"/>
              </w:rPr>
            </w:pPr>
          </w:p>
          <w:p w:rsidR="006E6152" w:rsidRPr="00CD185A" w:rsidRDefault="006E6152" w:rsidP="00B916E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Redondee  todos los resultados a 2 cifras decimales y escriba en notación científica aquellos números muy grandes o muy pequeños.</w:t>
            </w:r>
          </w:p>
          <w:p w:rsidR="006E6152" w:rsidRPr="0005377E" w:rsidRDefault="006E6152" w:rsidP="00B916EB">
            <w:pPr>
              <w:spacing w:after="0" w:line="240" w:lineRule="auto"/>
              <w:jc w:val="both"/>
              <w:rPr>
                <w:rFonts w:ascii="Arial" w:eastAsia="Times New Roman" w:hAnsi="Arial" w:cs="Arial"/>
                <w:color w:val="000000"/>
                <w:lang w:eastAsia="es-CO"/>
              </w:rPr>
            </w:pPr>
          </w:p>
        </w:tc>
      </w:tr>
    </w:tbl>
    <w:p w:rsidR="006E6152" w:rsidRPr="0005377E" w:rsidRDefault="006E6152" w:rsidP="006E6152">
      <w:pPr>
        <w:jc w:val="both"/>
        <w:rPr>
          <w:rFonts w:ascii="Arial" w:hAnsi="Arial" w:cs="Arial"/>
          <w:b/>
        </w:rPr>
      </w:pPr>
    </w:p>
    <w:p w:rsidR="006E6152" w:rsidRDefault="006E6152"/>
    <w:sectPr w:rsidR="006E6152" w:rsidSect="008C203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76955"/>
    <w:multiLevelType w:val="multilevel"/>
    <w:tmpl w:val="5836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3D184A"/>
    <w:multiLevelType w:val="multilevel"/>
    <w:tmpl w:val="6E1C8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E6152"/>
    <w:rsid w:val="006E615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E6152"/>
    <w:rPr>
      <w:color w:val="0000FF"/>
      <w:u w:val="single"/>
    </w:rPr>
  </w:style>
  <w:style w:type="paragraph" w:styleId="NormalWeb">
    <w:name w:val="Normal (Web)"/>
    <w:basedOn w:val="Normal"/>
    <w:uiPriority w:val="99"/>
    <w:semiHidden/>
    <w:unhideWhenUsed/>
    <w:rsid w:val="006E615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6E6152"/>
    <w:pPr>
      <w:spacing w:after="0" w:line="240" w:lineRule="auto"/>
    </w:pPr>
  </w:style>
  <w:style w:type="paragraph" w:styleId="Prrafodelista">
    <w:name w:val="List Paragraph"/>
    <w:basedOn w:val="Normal"/>
    <w:uiPriority w:val="34"/>
    <w:qFormat/>
    <w:rsid w:val="006E6152"/>
    <w:pPr>
      <w:ind w:left="720"/>
      <w:contextualSpacing/>
    </w:pPr>
  </w:style>
  <w:style w:type="paragraph" w:styleId="Textodeglobo">
    <w:name w:val="Balloon Text"/>
    <w:basedOn w:val="Normal"/>
    <w:link w:val="TextodegloboCar"/>
    <w:uiPriority w:val="99"/>
    <w:semiHidden/>
    <w:unhideWhenUsed/>
    <w:rsid w:val="006E61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6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A%C3%B1o_luz" TargetMode="External"/><Relationship Id="rId18" Type="http://schemas.openxmlformats.org/officeDocument/2006/relationships/hyperlink" Target="http://es.wikipedia.org/wiki/Radio_de_Bohr" TargetMode="External"/><Relationship Id="rId26" Type="http://schemas.openxmlformats.org/officeDocument/2006/relationships/hyperlink" Target="http://es.wikipedia.org/wiki/Gig%C3%A1metro" TargetMode="External"/><Relationship Id="rId39" Type="http://schemas.openxmlformats.org/officeDocument/2006/relationships/hyperlink" Target="http://es.wikipedia.org/wiki/Femt%C3%B3metro" TargetMode="External"/><Relationship Id="rId21" Type="http://schemas.openxmlformats.org/officeDocument/2006/relationships/hyperlink" Target="http://es.wikipedia.org/wiki/Yottametro" TargetMode="External"/><Relationship Id="rId34" Type="http://schemas.openxmlformats.org/officeDocument/2006/relationships/hyperlink" Target="http://es.wikipedia.org/wiki/Mil%C3%ADmetro" TargetMode="External"/><Relationship Id="rId42" Type="http://schemas.openxmlformats.org/officeDocument/2006/relationships/hyperlink" Target="http://es.wikipedia.org/wiki/Yoct%C3%B3metro" TargetMode="External"/><Relationship Id="rId47" Type="http://schemas.openxmlformats.org/officeDocument/2006/relationships/hyperlink" Target="http://es.wikipedia.org/wiki/Metro" TargetMode="External"/><Relationship Id="rId50" Type="http://schemas.openxmlformats.org/officeDocument/2006/relationships/hyperlink" Target="http://es.wikipedia.org/wiki/Yarda" TargetMode="External"/><Relationship Id="rId55" Type="http://schemas.openxmlformats.org/officeDocument/2006/relationships/hyperlink" Target="http://es.wikipedia.org/wiki/Mil%C3%ADmetro" TargetMode="External"/><Relationship Id="rId7" Type="http://schemas.openxmlformats.org/officeDocument/2006/relationships/hyperlink" Target="http://es.wikipedia.org/wiki/Volumen" TargetMode="External"/><Relationship Id="rId2" Type="http://schemas.openxmlformats.org/officeDocument/2006/relationships/styles" Target="styles.xml"/><Relationship Id="rId16" Type="http://schemas.openxmlformats.org/officeDocument/2006/relationships/hyperlink" Target="http://es.wikipedia.org/wiki/%C3%81tomo" TargetMode="External"/><Relationship Id="rId20" Type="http://schemas.openxmlformats.org/officeDocument/2006/relationships/hyperlink" Target="http://es.wikipedia.org/wiki/Unidad_b%C3%A1sica_del_SI" TargetMode="External"/><Relationship Id="rId29" Type="http://schemas.openxmlformats.org/officeDocument/2006/relationships/hyperlink" Target="http://es.wikipedia.org/wiki/Kil%C3%B3metro" TargetMode="External"/><Relationship Id="rId41" Type="http://schemas.openxmlformats.org/officeDocument/2006/relationships/hyperlink" Target="http://es.wikipedia.org/wiki/Zept%C3%B3metro" TargetMode="External"/><Relationship Id="rId54" Type="http://schemas.openxmlformats.org/officeDocument/2006/relationships/hyperlink" Target="http://es.wikipedia.org/wiki/Mil_(unidad_de_longitud)"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C3%81rea" TargetMode="External"/><Relationship Id="rId11" Type="http://schemas.openxmlformats.org/officeDocument/2006/relationships/hyperlink" Target="http://es.wikipedia.org/wiki/Astronom%C3%ADa" TargetMode="External"/><Relationship Id="rId24" Type="http://schemas.openxmlformats.org/officeDocument/2006/relationships/hyperlink" Target="http://es.wikipedia.org/wiki/Pet%C3%A1metro" TargetMode="External"/><Relationship Id="rId32" Type="http://schemas.openxmlformats.org/officeDocument/2006/relationships/hyperlink" Target="http://es.wikipedia.org/wiki/Dec%C3%ADmetro" TargetMode="External"/><Relationship Id="rId37" Type="http://schemas.openxmlformats.org/officeDocument/2006/relationships/hyperlink" Target="http://es.wikipedia.org/wiki/Angstrom" TargetMode="External"/><Relationship Id="rId40" Type="http://schemas.openxmlformats.org/officeDocument/2006/relationships/hyperlink" Target="http://es.wikipedia.org/wiki/Att%C3%B3metro" TargetMode="External"/><Relationship Id="rId45" Type="http://schemas.openxmlformats.org/officeDocument/2006/relationships/hyperlink" Target="http://es.wikipedia.org/wiki/Milla" TargetMode="External"/><Relationship Id="rId53" Type="http://schemas.openxmlformats.org/officeDocument/2006/relationships/hyperlink" Target="http://es.wikipedia.org/wiki/Pulgada" TargetMode="External"/><Relationship Id="rId58" Type="http://schemas.openxmlformats.org/officeDocument/2006/relationships/hyperlink" Target="javascript:abrirVent('fahrenheit.htm','fah','width=500,height=300,left=70,top=0,scrollbars=no')" TargetMode="External"/><Relationship Id="rId5" Type="http://schemas.openxmlformats.org/officeDocument/2006/relationships/hyperlink" Target="http://es.wikipedia.org/wiki/Magnitud_f%C3%ADsica" TargetMode="External"/><Relationship Id="rId15" Type="http://schemas.openxmlformats.org/officeDocument/2006/relationships/hyperlink" Target="http://es.wikipedia.org/wiki/Qu%C3%ADmica" TargetMode="External"/><Relationship Id="rId23" Type="http://schemas.openxmlformats.org/officeDocument/2006/relationships/hyperlink" Target="http://es.wikipedia.org/wiki/Ex%C3%A1metro" TargetMode="External"/><Relationship Id="rId28" Type="http://schemas.openxmlformats.org/officeDocument/2006/relationships/hyperlink" Target="http://es.wikipedia.org/wiki/Miri%C3%A1metro" TargetMode="External"/><Relationship Id="rId36" Type="http://schemas.openxmlformats.org/officeDocument/2006/relationships/hyperlink" Target="http://es.wikipedia.org/wiki/Nan%C3%B3metro" TargetMode="External"/><Relationship Id="rId49" Type="http://schemas.openxmlformats.org/officeDocument/2006/relationships/hyperlink" Target="http://es.wikipedia.org/wiki/Rod_(unidad_de_longitud)" TargetMode="External"/><Relationship Id="rId57" Type="http://schemas.openxmlformats.org/officeDocument/2006/relationships/hyperlink" Target="javascript:abrirVent('celsius.htm','cel','width=500,height=300,left=70,top=0,scrollbars=no')" TargetMode="External"/><Relationship Id="rId61" Type="http://schemas.openxmlformats.org/officeDocument/2006/relationships/fontTable" Target="fontTable.xml"/><Relationship Id="rId10" Type="http://schemas.openxmlformats.org/officeDocument/2006/relationships/hyperlink" Target="http://es.wikipedia.org/wiki/Metro" TargetMode="External"/><Relationship Id="rId19" Type="http://schemas.openxmlformats.org/officeDocument/2006/relationships/hyperlink" Target="http://es.wikipedia.org/wiki/Metro" TargetMode="External"/><Relationship Id="rId31" Type="http://schemas.openxmlformats.org/officeDocument/2006/relationships/hyperlink" Target="http://es.wikipedia.org/wiki/Dec%C3%A1metro" TargetMode="External"/><Relationship Id="rId44" Type="http://schemas.openxmlformats.org/officeDocument/2006/relationships/hyperlink" Target="http://es.wikipedia.org/wiki/Kil%C3%B3metro" TargetMode="External"/><Relationship Id="rId52" Type="http://schemas.openxmlformats.org/officeDocument/2006/relationships/hyperlink" Target="http://es.wikipedia.org/wiki/Cent%C3%ADmetro" TargetMode="External"/><Relationship Id="rId6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es.wikipedia.org/wiki/Sistema_Internacional_de_Unidades" TargetMode="External"/><Relationship Id="rId14" Type="http://schemas.openxmlformats.org/officeDocument/2006/relationships/hyperlink" Target="http://es.wikipedia.org/wiki/P%C3%A1rsec" TargetMode="External"/><Relationship Id="rId22" Type="http://schemas.openxmlformats.org/officeDocument/2006/relationships/hyperlink" Target="http://es.wikipedia.org/wiki/Zettametro" TargetMode="External"/><Relationship Id="rId27" Type="http://schemas.openxmlformats.org/officeDocument/2006/relationships/hyperlink" Target="http://es.wikipedia.org/wiki/Meg%C3%A1metro" TargetMode="External"/><Relationship Id="rId30" Type="http://schemas.openxmlformats.org/officeDocument/2006/relationships/hyperlink" Target="http://es.wikipedia.org/wiki/Hect%C3%B3metro" TargetMode="External"/><Relationship Id="rId35" Type="http://schemas.openxmlformats.org/officeDocument/2006/relationships/hyperlink" Target="http://es.wikipedia.org/wiki/Micr%C3%B3metro_(unidad_de_longitud)" TargetMode="External"/><Relationship Id="rId43" Type="http://schemas.openxmlformats.org/officeDocument/2006/relationships/hyperlink" Target="http://es.wikipedia.org/wiki/Legua" TargetMode="External"/><Relationship Id="rId48" Type="http://schemas.openxmlformats.org/officeDocument/2006/relationships/hyperlink" Target="http://es.wikipedia.org/wiki/Cadena_(unidad_de_longitud)" TargetMode="External"/><Relationship Id="rId56" Type="http://schemas.openxmlformats.org/officeDocument/2006/relationships/hyperlink" Target="javascript:abrirVent('unidadmasa.htm','unid','width=570,height=270,left=80,top=10,scrollbars=no')" TargetMode="External"/><Relationship Id="rId8" Type="http://schemas.openxmlformats.org/officeDocument/2006/relationships/hyperlink" Target="http://es.wikipedia.org/wiki/Unidad_de_medida" TargetMode="External"/><Relationship Id="rId51" Type="http://schemas.openxmlformats.org/officeDocument/2006/relationships/hyperlink" Target="http://es.wikipedia.org/wiki/Pie_(unidad_de_longitud)" TargetMode="External"/><Relationship Id="rId3" Type="http://schemas.openxmlformats.org/officeDocument/2006/relationships/settings" Target="settings.xml"/><Relationship Id="rId12" Type="http://schemas.openxmlformats.org/officeDocument/2006/relationships/hyperlink" Target="http://es.wikipedia.org/wiki/Unidad_astron%C3%B3mica" TargetMode="External"/><Relationship Id="rId17" Type="http://schemas.openxmlformats.org/officeDocument/2006/relationships/hyperlink" Target="http://es.wikipedia.org/wiki/%C3%85ngstr%C3%B6m" TargetMode="External"/><Relationship Id="rId25" Type="http://schemas.openxmlformats.org/officeDocument/2006/relationships/hyperlink" Target="http://es.wikipedia.org/wiki/Ter%C3%A1metro" TargetMode="External"/><Relationship Id="rId33" Type="http://schemas.openxmlformats.org/officeDocument/2006/relationships/hyperlink" Target="http://es.wikipedia.org/wiki/Cent%C3%ADmetro" TargetMode="External"/><Relationship Id="rId38" Type="http://schemas.openxmlformats.org/officeDocument/2006/relationships/hyperlink" Target="http://es.wikipedia.org/wiki/Pic%C3%B3metro" TargetMode="External"/><Relationship Id="rId46" Type="http://schemas.openxmlformats.org/officeDocument/2006/relationships/hyperlink" Target="http://es.wikipedia.org/wiki/Furlong" TargetMode="External"/><Relationship Id="rId59" Type="http://schemas.openxmlformats.org/officeDocument/2006/relationships/hyperlink" Target="javascript:abrirVent('kelvin.htm','kel','width=500,height=300,left=70,top=0,scrollbars=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2328</Words>
  <Characters>12805</Characters>
  <Application>Microsoft Office Word</Application>
  <DocSecurity>0</DocSecurity>
  <Lines>106</Lines>
  <Paragraphs>30</Paragraphs>
  <ScaleCrop>false</ScaleCrop>
  <Company>SECRETARIA DE EDUCACION</Company>
  <LinksUpToDate>false</LinksUpToDate>
  <CharactersWithSpaces>15103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2012-01-26T13:54:00Z</dcterms:created>
  <dcterms:modified xsi:type="dcterms:W3CDTF">2012-01-26T13:55:00Z</dcterms:modified>
</cp:coreProperties>
</file>